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452E1" w14:textId="32064E65" w:rsidR="00FE567C" w:rsidRDefault="000711D9">
      <w:pPr>
        <w:spacing w:after="82" w:line="259" w:lineRule="auto"/>
        <w:ind w:left="0" w:right="922" w:firstLine="0"/>
        <w:jc w:val="center"/>
      </w:pPr>
      <w:bookmarkStart w:id="0" w:name="_Hlk33645141"/>
      <w:bookmarkEnd w:id="0"/>
      <w:r>
        <w:rPr>
          <w:b/>
          <w:sz w:val="36"/>
        </w:rPr>
        <w:t>TUTORIEL</w:t>
      </w:r>
      <w:r w:rsidR="00AC0B23">
        <w:rPr>
          <w:b/>
          <w:sz w:val="36"/>
        </w:rPr>
        <w:t xml:space="preserve"> EXCEL : </w:t>
      </w:r>
      <w:r w:rsidR="00B13C54">
        <w:rPr>
          <w:b/>
          <w:sz w:val="36"/>
        </w:rPr>
        <w:t>E</w:t>
      </w:r>
      <w:r w:rsidR="005D4974">
        <w:rPr>
          <w:b/>
          <w:sz w:val="36"/>
        </w:rPr>
        <w:t>XPORT</w:t>
      </w:r>
      <w:r w:rsidR="00314A3D">
        <w:rPr>
          <w:b/>
          <w:sz w:val="36"/>
        </w:rPr>
        <w:t xml:space="preserve"> vers</w:t>
      </w:r>
      <w:r w:rsidR="00B13C54">
        <w:rPr>
          <w:b/>
          <w:sz w:val="36"/>
        </w:rPr>
        <w:t xml:space="preserve"> XML</w:t>
      </w:r>
    </w:p>
    <w:p w14:paraId="16DC7D4C" w14:textId="507E3C0E" w:rsidR="00FE567C" w:rsidRDefault="00AC0B23">
      <w:pPr>
        <w:spacing w:after="158" w:line="259" w:lineRule="auto"/>
        <w:ind w:left="0" w:right="922" w:firstLine="0"/>
        <w:jc w:val="center"/>
        <w:rPr>
          <w:i/>
          <w:sz w:val="28"/>
        </w:rPr>
      </w:pPr>
      <w:r>
        <w:rPr>
          <w:i/>
          <w:sz w:val="28"/>
        </w:rPr>
        <w:t>(Excel version 20</w:t>
      </w:r>
      <w:r w:rsidR="00B13C54">
        <w:rPr>
          <w:i/>
          <w:sz w:val="28"/>
        </w:rPr>
        <w:t>10</w:t>
      </w:r>
      <w:r>
        <w:rPr>
          <w:i/>
          <w:sz w:val="28"/>
        </w:rPr>
        <w:t xml:space="preserve"> et au-delà…) </w:t>
      </w:r>
    </w:p>
    <w:p w14:paraId="647B63EF" w14:textId="169840C5" w:rsidR="009D16F5" w:rsidRDefault="009D16F5">
      <w:pPr>
        <w:spacing w:after="158" w:line="259" w:lineRule="auto"/>
        <w:ind w:left="0" w:right="922" w:firstLine="0"/>
        <w:jc w:val="center"/>
        <w:rPr>
          <w:i/>
          <w:sz w:val="28"/>
        </w:rPr>
      </w:pPr>
    </w:p>
    <w:p w14:paraId="69F99058" w14:textId="77777777" w:rsidR="009D16F5" w:rsidRDefault="009D16F5">
      <w:pPr>
        <w:spacing w:after="158" w:line="259" w:lineRule="auto"/>
        <w:ind w:left="0" w:right="922" w:firstLine="0"/>
        <w:jc w:val="center"/>
      </w:pPr>
    </w:p>
    <w:p w14:paraId="23BF9451" w14:textId="09D7FBC4" w:rsidR="00FE567C" w:rsidRDefault="000711D9">
      <w:pPr>
        <w:spacing w:after="98" w:line="259" w:lineRule="auto"/>
        <w:ind w:left="0" w:right="858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FB453CA" wp14:editId="15C0CE0C">
                <wp:simplePos x="0" y="0"/>
                <wp:positionH relativeFrom="column">
                  <wp:posOffset>-179705</wp:posOffset>
                </wp:positionH>
                <wp:positionV relativeFrom="paragraph">
                  <wp:posOffset>80645</wp:posOffset>
                </wp:positionV>
                <wp:extent cx="6448425" cy="2216150"/>
                <wp:effectExtent l="0" t="0" r="28575" b="12700"/>
                <wp:wrapNone/>
                <wp:docPr id="5197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8425" cy="2216150"/>
                          <a:chOff x="0" y="0"/>
                          <a:chExt cx="6448426" cy="2238375"/>
                        </a:xfrm>
                      </wpg:grpSpPr>
                      <wps:wsp>
                        <wps:cNvPr id="50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B0B86F" id="Group 5197" o:spid="_x0000_s1026" style="position:absolute;margin-left:-14.15pt;margin-top:6.35pt;width:507.75pt;height:174.5pt;z-index:-251658240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">
                <v:shape id="Shape 50" o:spid="_x0000_s1027" style="position:absolute;width:64484;height:22383;visibility:visible;mso-wrap-style:square;v-text-anchor:top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" path="m373063,l6075300,v206120,,373126,167005,373126,372999l6448426,1865249v,205994,-167006,373126,-373126,373126l373063,2238375c167030,2238375,,2071243,,1865249l,372999c,167005,167030,,373063,xe" fillcolor="#a9d18e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top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  <w:r w:rsidR="00AC0B23">
        <w:rPr>
          <w:i/>
          <w:sz w:val="28"/>
        </w:rPr>
        <w:t xml:space="preserve"> </w:t>
      </w:r>
    </w:p>
    <w:p w14:paraId="164B7480" w14:textId="28EA5EB5" w:rsidR="000711D9" w:rsidRDefault="00DE4CAF" w:rsidP="00727E5E">
      <w:pPr>
        <w:spacing w:after="0" w:line="259" w:lineRule="auto"/>
        <w:ind w:left="284" w:right="284" w:firstLine="0"/>
      </w:pPr>
      <w:r w:rsidRPr="00683517">
        <w:rPr>
          <w:b/>
          <w:bCs/>
        </w:rPr>
        <w:t xml:space="preserve">XML </w:t>
      </w:r>
      <w:r>
        <w:t xml:space="preserve">se révèle au fil des années depuis le début de ce siècle, </w:t>
      </w:r>
      <w:r w:rsidR="00CB79E1">
        <w:t xml:space="preserve">être l’un des formats le plus utilisé </w:t>
      </w:r>
      <w:r>
        <w:t xml:space="preserve">pour </w:t>
      </w:r>
      <w:r w:rsidRPr="00683517">
        <w:rPr>
          <w:b/>
          <w:bCs/>
        </w:rPr>
        <w:t>l’échange de données entre systèmes hétérogènes</w:t>
      </w:r>
      <w:r w:rsidR="000711D9">
        <w:t>.</w:t>
      </w:r>
    </w:p>
    <w:p w14:paraId="3DD28C81" w14:textId="77777777" w:rsidR="00727E5E" w:rsidRDefault="00727E5E" w:rsidP="00727E5E">
      <w:pPr>
        <w:spacing w:after="0" w:line="259" w:lineRule="auto"/>
        <w:ind w:left="284" w:right="284" w:firstLine="0"/>
      </w:pPr>
    </w:p>
    <w:p w14:paraId="54210A17" w14:textId="7310E71C" w:rsidR="002A22B1" w:rsidRDefault="000A328F" w:rsidP="00727E5E">
      <w:pPr>
        <w:spacing w:after="17"/>
        <w:ind w:left="284" w:right="284"/>
      </w:pPr>
      <w:r w:rsidRPr="000A328F">
        <w:t xml:space="preserve">Ce tutoriel démontre par l’exemple comment </w:t>
      </w:r>
      <w:r w:rsidR="00CB79E1">
        <w:t>exporter les données d’une feuille EXCEL vers un fichier au format XML.</w:t>
      </w:r>
    </w:p>
    <w:p w14:paraId="45CCBFEF" w14:textId="77777777" w:rsidR="000A328F" w:rsidRDefault="000A328F" w:rsidP="00727E5E">
      <w:pPr>
        <w:spacing w:after="17"/>
        <w:ind w:left="284" w:right="284"/>
      </w:pPr>
    </w:p>
    <w:p w14:paraId="7366241E" w14:textId="4FE6DB09" w:rsidR="002A22B1" w:rsidRDefault="002A22B1" w:rsidP="00727E5E">
      <w:pPr>
        <w:spacing w:after="17"/>
        <w:ind w:left="284" w:right="284"/>
      </w:pPr>
      <w:r>
        <w:t xml:space="preserve">Ce tutoriel ne couvre pas l’intégralité du sujet. Son objectif est de fournir </w:t>
      </w:r>
      <w:r w:rsidR="00CB79E1">
        <w:t>l</w:t>
      </w:r>
      <w:r>
        <w:t xml:space="preserve">es bases </w:t>
      </w:r>
      <w:r w:rsidR="00CB79E1">
        <w:t>nécessaires à l’utilisation des fonctionnalités spécifiques offertes par EXCEL depuis sa version 2010.</w:t>
      </w:r>
    </w:p>
    <w:p w14:paraId="1CB4DA73" w14:textId="24DAA7DA" w:rsidR="00FE567C" w:rsidRDefault="00AC0B23" w:rsidP="002A22B1">
      <w:pPr>
        <w:spacing w:after="17"/>
        <w:ind w:left="284" w:right="1154"/>
      </w:pPr>
      <w:r>
        <w:rPr>
          <w:sz w:val="34"/>
          <w:vertAlign w:val="superscript"/>
        </w:rPr>
        <w:t xml:space="preserve"> </w:t>
      </w:r>
    </w:p>
    <w:p w14:paraId="612D3FAC" w14:textId="5ACF066D" w:rsidR="00FE567C" w:rsidRDefault="00AC0B23">
      <w:pPr>
        <w:tabs>
          <w:tab w:val="center" w:pos="284"/>
          <w:tab w:val="center" w:pos="4798"/>
        </w:tabs>
        <w:spacing w:after="0" w:line="259" w:lineRule="auto"/>
        <w:ind w:left="0" w:firstLine="0"/>
      </w:pPr>
      <w:r>
        <w:tab/>
      </w: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i/>
        </w:rPr>
        <w:t xml:space="preserve">(Tutoriel </w:t>
      </w:r>
      <w:r w:rsidR="000711D9">
        <w:rPr>
          <w:i/>
        </w:rPr>
        <w:t xml:space="preserve">réalisé </w:t>
      </w:r>
      <w:r>
        <w:rPr>
          <w:i/>
        </w:rPr>
        <w:t xml:space="preserve">avec des copies-écrans issues d’EXCEL version </w:t>
      </w:r>
      <w:r w:rsidR="004F48FA">
        <w:rPr>
          <w:i/>
        </w:rPr>
        <w:t>Business 365</w:t>
      </w:r>
      <w:r>
        <w:rPr>
          <w:i/>
        </w:rPr>
        <w:t xml:space="preserve">) </w:t>
      </w:r>
    </w:p>
    <w:p w14:paraId="1FF097C8" w14:textId="6372DBBA" w:rsidR="00FE567C" w:rsidRDefault="004F0740">
      <w:pPr>
        <w:spacing w:after="338" w:line="259" w:lineRule="auto"/>
        <w:ind w:left="284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1" behindDoc="1" locked="0" layoutInCell="1" allowOverlap="1" wp14:anchorId="165A5CED" wp14:editId="54A1EB7C">
                <wp:simplePos x="0" y="0"/>
                <wp:positionH relativeFrom="margin">
                  <wp:posOffset>-180340</wp:posOffset>
                </wp:positionH>
                <wp:positionV relativeFrom="paragraph">
                  <wp:posOffset>287655</wp:posOffset>
                </wp:positionV>
                <wp:extent cx="6432550" cy="838200"/>
                <wp:effectExtent l="0" t="0" r="25400" b="19050"/>
                <wp:wrapNone/>
                <wp:docPr id="4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2550" cy="838200"/>
                          <a:chOff x="0" y="0"/>
                          <a:chExt cx="6448426" cy="2238375"/>
                        </a:xfr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5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9FD47C" id="Group 5197" o:spid="_x0000_s1026" style="position:absolute;margin-left:-14.2pt;margin-top:22.65pt;width:506.5pt;height:66pt;z-index:-251655169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 w:rsidR="00AC0B23">
        <w:t xml:space="preserve"> </w:t>
      </w:r>
    </w:p>
    <w:p w14:paraId="3ADEF242" w14:textId="4E746A34" w:rsidR="004F0740" w:rsidRDefault="004F0740" w:rsidP="004F0740">
      <w:pPr>
        <w:ind w:left="0" w:firstLine="0"/>
      </w:pPr>
      <w:r>
        <w:t xml:space="preserve">L’icône  </w:t>
      </w:r>
      <w:r w:rsidR="004C2370">
        <w:rPr>
          <w:noProof/>
        </w:rPr>
        <w:drawing>
          <wp:inline distT="0" distB="0" distL="0" distR="0" wp14:anchorId="631B33D7" wp14:editId="6E0ABFB6">
            <wp:extent cx="369259" cy="250371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marque les paragraphes plus particulièrement dédiés à une </w:t>
      </w:r>
      <w:r w:rsidRPr="00D3765E">
        <w:rPr>
          <w:b/>
          <w:bCs/>
        </w:rPr>
        <w:t>utilisation professionnelle d’EXCEL</w:t>
      </w:r>
      <w:r>
        <w:t>. Si tel n’est pas le cas, ils peuvent être ignorés sans inconvénient.</w:t>
      </w:r>
    </w:p>
    <w:p w14:paraId="2CA312DA" w14:textId="7E782D68" w:rsidR="0027527A" w:rsidRDefault="0027527A">
      <w:pPr>
        <w:spacing w:after="242" w:line="259" w:lineRule="auto"/>
        <w:ind w:left="284" w:firstLine="0"/>
        <w:rPr>
          <w:color w:val="2E74B5"/>
          <w:sz w:val="32"/>
        </w:rPr>
      </w:pPr>
    </w:p>
    <w:p w14:paraId="166FCE92" w14:textId="77777777" w:rsidR="0027527A" w:rsidRDefault="0027527A">
      <w:pPr>
        <w:spacing w:after="242" w:line="259" w:lineRule="auto"/>
        <w:ind w:left="284" w:firstLine="0"/>
        <w:rPr>
          <w:color w:val="2E74B5"/>
          <w:sz w:val="32"/>
        </w:rPr>
      </w:pPr>
    </w:p>
    <w:p w14:paraId="6BFB9584" w14:textId="0716F2DD" w:rsidR="005B0B98" w:rsidRDefault="00AC0B23">
      <w:pPr>
        <w:spacing w:after="242" w:line="259" w:lineRule="auto"/>
        <w:ind w:left="284" w:firstLine="0"/>
        <w:rPr>
          <w:color w:val="2E74B5"/>
          <w:sz w:val="32"/>
        </w:rPr>
      </w:pPr>
      <w:r>
        <w:rPr>
          <w:color w:val="2E74B5"/>
          <w:sz w:val="32"/>
        </w:rPr>
        <w:t xml:space="preserve"> </w:t>
      </w:r>
    </w:p>
    <w:sdt>
      <w:sdtPr>
        <w:rPr>
          <w:rFonts w:ascii="Calibri" w:eastAsia="Calibri" w:hAnsi="Calibri" w:cs="Calibri"/>
          <w:color w:val="000000"/>
          <w:sz w:val="22"/>
          <w:szCs w:val="22"/>
        </w:rPr>
        <w:id w:val="146438532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2C66C18" w14:textId="73614028" w:rsidR="005B0B98" w:rsidRDefault="005B0B98">
          <w:pPr>
            <w:pStyle w:val="En-ttedetabledesmatires"/>
          </w:pPr>
          <w:r>
            <w:t>Table des matières</w:t>
          </w:r>
        </w:p>
        <w:p w14:paraId="74E722A2" w14:textId="77777777" w:rsidR="005B0B98" w:rsidRPr="005B0B98" w:rsidRDefault="005B0B98" w:rsidP="005B0B98"/>
        <w:p w14:paraId="114D0362" w14:textId="6A04BE19" w:rsidR="00314A3D" w:rsidRDefault="005B0B98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5117138" w:history="1">
            <w:r w:rsidR="00314A3D" w:rsidRPr="00DA20F7">
              <w:rPr>
                <w:rStyle w:val="Lienhypertexte"/>
                <w:noProof/>
              </w:rPr>
              <w:t>EXPLORONS LA STRUCTURE D’UN FICHIER XML</w:t>
            </w:r>
            <w:r w:rsidR="00314A3D">
              <w:rPr>
                <w:noProof/>
                <w:webHidden/>
              </w:rPr>
              <w:tab/>
            </w:r>
            <w:r w:rsidR="00314A3D">
              <w:rPr>
                <w:noProof/>
                <w:webHidden/>
              </w:rPr>
              <w:fldChar w:fldCharType="begin"/>
            </w:r>
            <w:r w:rsidR="00314A3D">
              <w:rPr>
                <w:noProof/>
                <w:webHidden/>
              </w:rPr>
              <w:instrText xml:space="preserve"> PAGEREF _Toc35117138 \h </w:instrText>
            </w:r>
            <w:r w:rsidR="00314A3D">
              <w:rPr>
                <w:noProof/>
                <w:webHidden/>
              </w:rPr>
            </w:r>
            <w:r w:rsidR="00314A3D">
              <w:rPr>
                <w:noProof/>
                <w:webHidden/>
              </w:rPr>
              <w:fldChar w:fldCharType="separate"/>
            </w:r>
            <w:r w:rsidR="00314A3D">
              <w:rPr>
                <w:noProof/>
                <w:webHidden/>
              </w:rPr>
              <w:t>2</w:t>
            </w:r>
            <w:r w:rsidR="00314A3D">
              <w:rPr>
                <w:noProof/>
                <w:webHidden/>
              </w:rPr>
              <w:fldChar w:fldCharType="end"/>
            </w:r>
          </w:hyperlink>
        </w:p>
        <w:p w14:paraId="52878E88" w14:textId="72F8E5B1" w:rsidR="00314A3D" w:rsidRDefault="00314A3D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5117139" w:history="1">
            <w:r w:rsidRPr="00DA20F7">
              <w:rPr>
                <w:rStyle w:val="Lienhypertexte"/>
                <w:noProof/>
              </w:rPr>
              <w:t>EXPLIQUONS CE QU’EST UN SCHEMAS XML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_Toc35117139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73DFA2" w14:textId="56563B7F" w:rsidR="00314A3D" w:rsidRDefault="00314A3D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5117140" w:history="1">
            <w:r w:rsidRPr="00DA20F7">
              <w:rPr>
                <w:rStyle w:val="Lienhypertexte"/>
                <w:noProof/>
              </w:rPr>
              <w:t>ASSURONS-NOUS DE LA PRESENCE DE L’ONGLET « DEVELOPPEUR 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_Toc35117140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716BB" w14:textId="55B6BBC0" w:rsidR="00314A3D" w:rsidRDefault="00314A3D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5117141" w:history="1">
            <w:r w:rsidRPr="00DA20F7">
              <w:rPr>
                <w:rStyle w:val="Lienhypertexte"/>
                <w:noProof/>
              </w:rPr>
              <w:t>AJOUTONS LE SCHEMA XML DE MAPPAGE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_Toc35117141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FC558" w14:textId="2057B28D" w:rsidR="00314A3D" w:rsidRDefault="00314A3D">
          <w:pPr>
            <w:pStyle w:val="TM1"/>
            <w:tabs>
              <w:tab w:val="right" w:leader="dot" w:pos="9772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5117142" w:history="1">
            <w:r w:rsidRPr="00DA20F7">
              <w:rPr>
                <w:rStyle w:val="Lienhypertexte"/>
                <w:noProof/>
              </w:rPr>
              <w:t>EXPORTONS NOS DONNEES AU FORMAT XML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_Toc35117142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DB36E" w14:textId="4112B0C3" w:rsidR="005B0B98" w:rsidRDefault="005B0B98">
          <w:r>
            <w:rPr>
              <w:b/>
              <w:bCs/>
            </w:rPr>
            <w:fldChar w:fldCharType="end"/>
          </w:r>
        </w:p>
      </w:sdtContent>
    </w:sdt>
    <w:p w14:paraId="7AEFCE0A" w14:textId="77777777" w:rsidR="005B0B98" w:rsidRDefault="005B0B98">
      <w:pPr>
        <w:spacing w:after="160" w:line="259" w:lineRule="auto"/>
        <w:ind w:left="0" w:firstLine="0"/>
        <w:rPr>
          <w:color w:val="2E74B5"/>
          <w:sz w:val="32"/>
        </w:rPr>
      </w:pPr>
      <w:r>
        <w:rPr>
          <w:color w:val="2E74B5"/>
          <w:sz w:val="32"/>
        </w:rPr>
        <w:br w:type="page"/>
      </w:r>
    </w:p>
    <w:p w14:paraId="61612526" w14:textId="77777777" w:rsidR="00FE567C" w:rsidRDefault="00FE567C">
      <w:pPr>
        <w:spacing w:after="242" w:line="259" w:lineRule="auto"/>
        <w:ind w:left="284" w:firstLine="0"/>
      </w:pPr>
    </w:p>
    <w:p w14:paraId="2DA3DC32" w14:textId="2D261E14" w:rsidR="00FE567C" w:rsidRDefault="00910FEB">
      <w:pPr>
        <w:pStyle w:val="Titre1"/>
        <w:ind w:left="279"/>
      </w:pPr>
      <w:bookmarkStart w:id="1" w:name="_Toc35117138"/>
      <w:r>
        <w:t>EXP</w:t>
      </w:r>
      <w:r w:rsidR="006A59F2">
        <w:t>L</w:t>
      </w:r>
      <w:r>
        <w:t>O</w:t>
      </w:r>
      <w:r w:rsidR="006A59F2">
        <w:t>R</w:t>
      </w:r>
      <w:r>
        <w:t xml:space="preserve">ONS </w:t>
      </w:r>
      <w:r w:rsidR="002C4A57">
        <w:t>LA STRUCTURE D</w:t>
      </w:r>
      <w:r w:rsidR="0093678D">
        <w:t>’UN</w:t>
      </w:r>
      <w:r w:rsidR="002C4A57">
        <w:t xml:space="preserve"> FICHIER XML</w:t>
      </w:r>
      <w:bookmarkEnd w:id="1"/>
      <w:r>
        <w:t xml:space="preserve"> </w:t>
      </w:r>
    </w:p>
    <w:p w14:paraId="2ADC558C" w14:textId="72FEB3FE" w:rsidR="00D8305C" w:rsidRDefault="00AC0B23" w:rsidP="00D8305C">
      <w:pPr>
        <w:spacing w:after="160" w:line="259" w:lineRule="auto"/>
        <w:ind w:left="284" w:firstLine="0"/>
      </w:pPr>
      <w:r>
        <w:t xml:space="preserve"> </w:t>
      </w:r>
    </w:p>
    <w:p w14:paraId="32F41125" w14:textId="0689609E" w:rsidR="00A10948" w:rsidRDefault="00457875" w:rsidP="00D8305C">
      <w:pPr>
        <w:spacing w:after="160" w:line="259" w:lineRule="auto"/>
        <w:ind w:left="284" w:firstLine="0"/>
      </w:pPr>
      <w:r>
        <w:t xml:space="preserve">Les </w:t>
      </w:r>
      <w:r w:rsidR="00F93BEB">
        <w:t>fichiers</w:t>
      </w:r>
      <w:r w:rsidR="00910FEB">
        <w:t xml:space="preserve"> XML (</w:t>
      </w:r>
      <w:proofErr w:type="spellStart"/>
      <w:r w:rsidR="00910FEB">
        <w:t>eXtensible</w:t>
      </w:r>
      <w:proofErr w:type="spellEnd"/>
      <w:r w:rsidR="00910FEB">
        <w:t xml:space="preserve"> Markup </w:t>
      </w:r>
      <w:proofErr w:type="spellStart"/>
      <w:r w:rsidR="00910FEB">
        <w:t>Language</w:t>
      </w:r>
      <w:proofErr w:type="spellEnd"/>
      <w:r w:rsidR="00910FEB">
        <w:t xml:space="preserve">) </w:t>
      </w:r>
      <w:r w:rsidR="00A10948">
        <w:t>se conforment</w:t>
      </w:r>
      <w:r>
        <w:t xml:space="preserve"> à un ensemble de </w:t>
      </w:r>
      <w:r w:rsidRPr="00683517">
        <w:rPr>
          <w:b/>
          <w:bCs/>
        </w:rPr>
        <w:t>normes</w:t>
      </w:r>
      <w:r>
        <w:t xml:space="preserve"> et </w:t>
      </w:r>
      <w:r w:rsidRPr="00683517">
        <w:rPr>
          <w:b/>
          <w:bCs/>
        </w:rPr>
        <w:t>recommandations</w:t>
      </w:r>
      <w:r>
        <w:t xml:space="preserve"> publiées par </w:t>
      </w:r>
      <w:r w:rsidR="00A10948">
        <w:t xml:space="preserve">le </w:t>
      </w:r>
      <w:r w:rsidR="00A10948" w:rsidRPr="00683517">
        <w:rPr>
          <w:b/>
          <w:bCs/>
        </w:rPr>
        <w:t>W3C</w:t>
      </w:r>
      <w:r w:rsidR="00A10948">
        <w:t xml:space="preserve"> (</w:t>
      </w:r>
      <w:hyperlink r:id="rId9" w:history="1">
        <w:r w:rsidR="00A10948">
          <w:rPr>
            <w:rStyle w:val="Lienhypertexte"/>
          </w:rPr>
          <w:t>https://www.w3.org/XML/</w:t>
        </w:r>
      </w:hyperlink>
      <w:r w:rsidR="00A10948">
        <w:t xml:space="preserve"> </w:t>
      </w:r>
      <w:r w:rsidR="006A59F2">
        <w:t xml:space="preserve">site </w:t>
      </w:r>
      <w:r w:rsidR="00A10948">
        <w:t>en anglais).</w:t>
      </w:r>
    </w:p>
    <w:p w14:paraId="615A3545" w14:textId="59AC04EA" w:rsidR="009143AE" w:rsidRDefault="00A10948" w:rsidP="00D8305C">
      <w:pPr>
        <w:spacing w:after="160" w:line="259" w:lineRule="auto"/>
        <w:ind w:left="284" w:firstLine="0"/>
      </w:pPr>
      <w:r>
        <w:t>T</w:t>
      </w:r>
      <w:r w:rsidR="00F93BEB">
        <w:t>outes les do</w:t>
      </w:r>
      <w:r w:rsidR="00910FEB">
        <w:t xml:space="preserve">nnées </w:t>
      </w:r>
      <w:r w:rsidR="00683517">
        <w:t xml:space="preserve">des fichiers XML </w:t>
      </w:r>
      <w:r w:rsidR="00F93BEB">
        <w:t>sont insérées</w:t>
      </w:r>
      <w:r w:rsidR="00910FEB">
        <w:t xml:space="preserve"> </w:t>
      </w:r>
      <w:r w:rsidR="00F93BEB">
        <w:t xml:space="preserve">à l’intérieur de </w:t>
      </w:r>
      <w:r w:rsidR="00910FEB" w:rsidRPr="00683517">
        <w:rPr>
          <w:b/>
          <w:bCs/>
        </w:rPr>
        <w:t>balises</w:t>
      </w:r>
      <w:r w:rsidR="00910FEB">
        <w:t xml:space="preserve"> (tags) ; ces balises sont repérables par les </w:t>
      </w:r>
      <w:r w:rsidR="00910FEB" w:rsidRPr="00683517">
        <w:rPr>
          <w:b/>
          <w:bCs/>
        </w:rPr>
        <w:t>signes</w:t>
      </w:r>
      <w:proofErr w:type="gramStart"/>
      <w:r w:rsidR="00910FEB" w:rsidRPr="00683517">
        <w:rPr>
          <w:b/>
          <w:bCs/>
        </w:rPr>
        <w:t xml:space="preserve"> «&lt;</w:t>
      </w:r>
      <w:proofErr w:type="gramEnd"/>
      <w:r w:rsidR="00910FEB" w:rsidRPr="00683517">
        <w:rPr>
          <w:b/>
          <w:bCs/>
        </w:rPr>
        <w:t> &gt; »</w:t>
      </w:r>
      <w:r w:rsidR="00910FEB">
        <w:t xml:space="preserve"> q</w:t>
      </w:r>
      <w:r w:rsidR="00F93BEB">
        <w:t>ui l</w:t>
      </w:r>
      <w:r w:rsidR="006A59F2">
        <w:t xml:space="preserve">es </w:t>
      </w:r>
      <w:r w:rsidR="00F93BEB">
        <w:t>encadrent.</w:t>
      </w:r>
    </w:p>
    <w:p w14:paraId="398FA18B" w14:textId="76C9E0F0" w:rsidR="00D8305C" w:rsidRDefault="009143AE" w:rsidP="009143AE">
      <w:pPr>
        <w:spacing w:after="160" w:line="259" w:lineRule="auto"/>
      </w:pPr>
      <w:r>
        <w:t xml:space="preserve">    </w:t>
      </w:r>
      <w:r w:rsidR="00F93BEB">
        <w:t xml:space="preserve"> </w:t>
      </w:r>
      <w:r w:rsidR="00A74746">
        <w:t xml:space="preserve">Examinons le </w:t>
      </w:r>
      <w:r w:rsidR="00F93BEB">
        <w:t xml:space="preserve">fichier XML </w:t>
      </w:r>
      <w:r w:rsidR="00A74746">
        <w:t xml:space="preserve">exemple ci-dessous </w:t>
      </w:r>
      <w:r w:rsidR="00F93BEB">
        <w:t>:</w:t>
      </w:r>
    </w:p>
    <w:p w14:paraId="63983308" w14:textId="6CA5DCFE" w:rsidR="00F93BEB" w:rsidRDefault="009143AE" w:rsidP="00A74746">
      <w:pPr>
        <w:spacing w:after="160" w:line="259" w:lineRule="auto"/>
        <w:ind w:left="284" w:firstLine="0"/>
        <w:jc w:val="center"/>
      </w:pPr>
      <w:r>
        <w:rPr>
          <w:noProof/>
        </w:rPr>
        <w:drawing>
          <wp:inline distT="0" distB="0" distL="0" distR="0" wp14:anchorId="321BFAFA" wp14:editId="768210C6">
            <wp:extent cx="3498850" cy="2701959"/>
            <wp:effectExtent l="133350" t="114300" r="139700" b="1555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939" cy="27151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E3A8A5B" w14:textId="691CF922" w:rsidR="00683517" w:rsidRDefault="00A74746" w:rsidP="00AB3A5C">
      <w:pPr>
        <w:spacing w:after="160" w:line="259" w:lineRule="auto"/>
        <w:ind w:left="294"/>
      </w:pPr>
      <w:r>
        <w:t>Remarquons que c</w:t>
      </w:r>
      <w:r w:rsidR="00457875">
        <w:t>haque donnée (par exemple ‘Eve’) est insérée dans des balises</w:t>
      </w:r>
      <w:r>
        <w:t xml:space="preserve"> : </w:t>
      </w:r>
      <w:r w:rsidR="00457875">
        <w:t xml:space="preserve">l’une </w:t>
      </w:r>
      <w:r w:rsidR="00457875" w:rsidRPr="00683517">
        <w:rPr>
          <w:b/>
          <w:bCs/>
        </w:rPr>
        <w:t>ouvrante</w:t>
      </w:r>
      <w:r w:rsidR="00457875">
        <w:t xml:space="preserve"> (par exemple &lt;Mère&gt;) et l’autre </w:t>
      </w:r>
      <w:r w:rsidR="00457875" w:rsidRPr="00683517">
        <w:rPr>
          <w:b/>
          <w:bCs/>
        </w:rPr>
        <w:t>fermante</w:t>
      </w:r>
      <w:r w:rsidR="00457875">
        <w:t xml:space="preserve"> (par exemple &lt;/Mère&gt;</w:t>
      </w:r>
      <w:r>
        <w:t>).</w:t>
      </w:r>
    </w:p>
    <w:p w14:paraId="106CDCEC" w14:textId="7770B0C5" w:rsidR="00683517" w:rsidRDefault="004F0740" w:rsidP="00AB3A5C">
      <w:pPr>
        <w:spacing w:after="160" w:line="259" w:lineRule="auto"/>
        <w:ind w:left="2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3850593E" wp14:editId="27CFD2EC">
                <wp:simplePos x="0" y="0"/>
                <wp:positionH relativeFrom="column">
                  <wp:posOffset>-46355</wp:posOffset>
                </wp:positionH>
                <wp:positionV relativeFrom="paragraph">
                  <wp:posOffset>199390</wp:posOffset>
                </wp:positionV>
                <wp:extent cx="6489700" cy="1778000"/>
                <wp:effectExtent l="0" t="0" r="25400" b="12700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0" cy="1778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A8EDD0" id="Rectangle : coins arrondis 1" o:spid="_x0000_s1026" style="position:absolute;margin-left:-3.65pt;margin-top:15.7pt;width:511pt;height:140pt;z-index:-25165926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" fillcolor="#4472c4 [3204]" strokecolor="#1f3763 [1604]" strokeweight="1pt">
                <v:stroke joinstyle="miter"/>
              </v:roundrect>
            </w:pict>
          </mc:Fallback>
        </mc:AlternateContent>
      </w:r>
    </w:p>
    <w:p w14:paraId="339450E7" w14:textId="13C41723" w:rsidR="00AD298D" w:rsidRDefault="004C2370" w:rsidP="00D8305C">
      <w:pPr>
        <w:spacing w:after="160" w:line="259" w:lineRule="auto"/>
        <w:ind w:left="284" w:firstLine="0"/>
      </w:pPr>
      <w:r>
        <w:rPr>
          <w:noProof/>
        </w:rPr>
        <w:drawing>
          <wp:inline distT="0" distB="0" distL="0" distR="0" wp14:anchorId="64B85D4C" wp14:editId="0FE026AC">
            <wp:extent cx="369259" cy="250371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7B3298" w14:textId="42EF581E" w:rsidR="00E42D2D" w:rsidRDefault="000E2235" w:rsidP="00AD298D">
      <w:pPr>
        <w:spacing w:after="160" w:line="259" w:lineRule="auto"/>
        <w:ind w:left="284" w:firstLine="0"/>
        <w:rPr>
          <w:color w:val="FFFFFF" w:themeColor="background1"/>
        </w:rPr>
      </w:pPr>
      <w:r>
        <w:rPr>
          <w:color w:val="FFFFFF" w:themeColor="background1"/>
        </w:rPr>
        <w:t>Nous pou</w:t>
      </w:r>
      <w:r w:rsidR="00AB3A5C">
        <w:rPr>
          <w:color w:val="FFFFFF" w:themeColor="background1"/>
        </w:rPr>
        <w:t xml:space="preserve">vons </w:t>
      </w:r>
      <w:r w:rsidR="00A74746">
        <w:rPr>
          <w:color w:val="FFFFFF" w:themeColor="background1"/>
        </w:rPr>
        <w:t>relever</w:t>
      </w:r>
      <w:r w:rsidR="00AB3A5C">
        <w:rPr>
          <w:color w:val="FFFFFF" w:themeColor="background1"/>
        </w:rPr>
        <w:t xml:space="preserve"> </w:t>
      </w:r>
      <w:r>
        <w:rPr>
          <w:color w:val="FFFFFF" w:themeColor="background1"/>
        </w:rPr>
        <w:t xml:space="preserve">que les fichiers XML </w:t>
      </w:r>
      <w:r w:rsidR="00A74746">
        <w:rPr>
          <w:color w:val="FFFFFF" w:themeColor="background1"/>
        </w:rPr>
        <w:t>sont</w:t>
      </w:r>
      <w:r w:rsidR="00AB3A5C">
        <w:rPr>
          <w:color w:val="FFFFFF" w:themeColor="background1"/>
        </w:rPr>
        <w:t xml:space="preserve"> </w:t>
      </w:r>
      <w:r>
        <w:rPr>
          <w:color w:val="FFFFFF" w:themeColor="background1"/>
        </w:rPr>
        <w:t>beaucoup plus « bavards » que le</w:t>
      </w:r>
      <w:r w:rsidR="00AB3A5C">
        <w:rPr>
          <w:color w:val="FFFFFF" w:themeColor="background1"/>
        </w:rPr>
        <w:t>s</w:t>
      </w:r>
      <w:r>
        <w:rPr>
          <w:color w:val="FFFFFF" w:themeColor="background1"/>
        </w:rPr>
        <w:t xml:space="preserve"> fichiers plats classiques</w:t>
      </w:r>
      <w:r w:rsidR="00AB3A5C">
        <w:rPr>
          <w:color w:val="FFFFFF" w:themeColor="background1"/>
        </w:rPr>
        <w:t xml:space="preserve"> : </w:t>
      </w:r>
      <w:r>
        <w:rPr>
          <w:color w:val="FFFFFF" w:themeColor="background1"/>
        </w:rPr>
        <w:t xml:space="preserve">l’espace nécessaire au stockage des balises peut s’avérer, dans la plupart des cas, bien supérieur à l’espace nécessaire au stockage des données elles-mêmes. </w:t>
      </w:r>
    </w:p>
    <w:p w14:paraId="3CE243D3" w14:textId="0FD57F51" w:rsidR="000E2235" w:rsidRPr="00E42D2D" w:rsidRDefault="000E2235" w:rsidP="00AD298D">
      <w:pPr>
        <w:spacing w:after="160" w:line="259" w:lineRule="auto"/>
        <w:ind w:left="284" w:firstLine="0"/>
        <w:rPr>
          <w:color w:val="FFF2CC" w:themeColor="accent4" w:themeTint="33"/>
        </w:rPr>
      </w:pPr>
      <w:r>
        <w:rPr>
          <w:color w:val="FFFFFF" w:themeColor="background1"/>
        </w:rPr>
        <w:t xml:space="preserve">Mais, la souplesse et la rigueur </w:t>
      </w:r>
      <w:r w:rsidR="00AB3A5C">
        <w:rPr>
          <w:color w:val="FFFFFF" w:themeColor="background1"/>
        </w:rPr>
        <w:t xml:space="preserve">apportées </w:t>
      </w:r>
      <w:r w:rsidR="00A74746">
        <w:rPr>
          <w:color w:val="FFFFFF" w:themeColor="background1"/>
        </w:rPr>
        <w:t xml:space="preserve">par </w:t>
      </w:r>
      <w:r>
        <w:rPr>
          <w:color w:val="FFFFFF" w:themeColor="background1"/>
        </w:rPr>
        <w:t>cette approche</w:t>
      </w:r>
      <w:r w:rsidRPr="000E2235">
        <w:rPr>
          <w:color w:val="FFFFFF" w:themeColor="background1"/>
        </w:rPr>
        <w:t xml:space="preserve"> </w:t>
      </w:r>
      <w:r>
        <w:rPr>
          <w:color w:val="FFFFFF" w:themeColor="background1"/>
        </w:rPr>
        <w:t>d’une part, l</w:t>
      </w:r>
      <w:r w:rsidR="00AB3A5C">
        <w:rPr>
          <w:color w:val="FFFFFF" w:themeColor="background1"/>
        </w:rPr>
        <w:t>es technologies modernes de stockage des données offrant des capacités toujours plus considérables d’autre part</w:t>
      </w:r>
      <w:r w:rsidR="006A59F2">
        <w:rPr>
          <w:color w:val="FFFFFF" w:themeColor="background1"/>
        </w:rPr>
        <w:t xml:space="preserve">, </w:t>
      </w:r>
      <w:r w:rsidR="00A74746">
        <w:rPr>
          <w:color w:val="FFFFFF" w:themeColor="background1"/>
        </w:rPr>
        <w:t>constituent des arguments suffisants</w:t>
      </w:r>
      <w:r w:rsidR="006A59F2">
        <w:rPr>
          <w:color w:val="FFFFFF" w:themeColor="background1"/>
        </w:rPr>
        <w:t xml:space="preserve"> pour justifier un usage qui se généralise.</w:t>
      </w:r>
      <w:r w:rsidR="00A74746">
        <w:rPr>
          <w:color w:val="FFFFFF" w:themeColor="background1"/>
        </w:rPr>
        <w:t xml:space="preserve"> </w:t>
      </w:r>
    </w:p>
    <w:p w14:paraId="76CE6A92" w14:textId="235CDAA7" w:rsidR="00727E5E" w:rsidRDefault="00727E5E" w:rsidP="00AD298D">
      <w:pPr>
        <w:spacing w:after="160" w:line="259" w:lineRule="auto"/>
        <w:ind w:left="284" w:firstLine="0"/>
        <w:rPr>
          <w:b/>
          <w:bCs/>
          <w:color w:val="FFFFFF" w:themeColor="background1"/>
        </w:rPr>
      </w:pPr>
    </w:p>
    <w:p w14:paraId="617CA5A1" w14:textId="183C584E" w:rsidR="00541574" w:rsidRDefault="00541574" w:rsidP="00541574">
      <w:pPr>
        <w:spacing w:after="160" w:line="259" w:lineRule="auto"/>
        <w:ind w:left="284" w:firstLine="0"/>
        <w:rPr>
          <w:color w:val="auto"/>
        </w:rPr>
      </w:pPr>
      <w:r>
        <w:rPr>
          <w:color w:val="auto"/>
        </w:rPr>
        <w:br w:type="page"/>
      </w:r>
    </w:p>
    <w:p w14:paraId="79D0610C" w14:textId="7045F0A0" w:rsidR="004C2370" w:rsidRPr="004C2370" w:rsidRDefault="00683517" w:rsidP="004C2370">
      <w:pPr>
        <w:pStyle w:val="Titre1"/>
        <w:ind w:left="0" w:firstLine="0"/>
      </w:pPr>
      <w:bookmarkStart w:id="2" w:name="_Toc35117139"/>
      <w:r>
        <w:lastRenderedPageBreak/>
        <w:t xml:space="preserve">EXPLIQUONS </w:t>
      </w:r>
      <w:r w:rsidR="0058385F">
        <w:t>CE QU’EST UN</w:t>
      </w:r>
      <w:r>
        <w:t xml:space="preserve"> SCHEMAS XML</w:t>
      </w:r>
      <w:bookmarkEnd w:id="2"/>
    </w:p>
    <w:p w14:paraId="3EE58DE9" w14:textId="24D58008" w:rsidR="004F10EE" w:rsidRDefault="00683517" w:rsidP="00683517">
      <w:pPr>
        <w:spacing w:after="160" w:line="259" w:lineRule="auto"/>
        <w:ind w:left="284" w:firstLine="0"/>
      </w:pPr>
      <w:r>
        <w:t xml:space="preserve">Avant d’examiner les fonctionnalités XML proposées par EXCEL, il est nécessaire de comprendre l’importance des </w:t>
      </w:r>
      <w:r w:rsidRPr="004F10EE">
        <w:rPr>
          <w:b/>
          <w:bCs/>
        </w:rPr>
        <w:t>schémas XML</w:t>
      </w:r>
      <w:r>
        <w:t>.</w:t>
      </w:r>
    </w:p>
    <w:p w14:paraId="765FAC4B" w14:textId="3110D8F6" w:rsidR="004F0740" w:rsidRDefault="00B16727" w:rsidP="004F10EE">
      <w:pPr>
        <w:spacing w:after="160" w:line="259" w:lineRule="auto"/>
        <w:ind w:left="284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E23B536" wp14:editId="5CFDEE9F">
                <wp:simplePos x="0" y="0"/>
                <wp:positionH relativeFrom="margin">
                  <wp:posOffset>-154305</wp:posOffset>
                </wp:positionH>
                <wp:positionV relativeFrom="paragraph">
                  <wp:posOffset>594360</wp:posOffset>
                </wp:positionV>
                <wp:extent cx="6489700" cy="1797050"/>
                <wp:effectExtent l="0" t="0" r="25400" b="12700"/>
                <wp:wrapNone/>
                <wp:docPr id="3" name="Rectangle :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0" cy="1797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367E4C" id="Rectangle : coins arrondis 3" o:spid="_x0000_s1026" style="position:absolute;margin-left:-12.15pt;margin-top:46.8pt;width:511pt;height:141.5pt;z-index:-2516520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="004F10EE">
        <w:t>Les schémas XML</w:t>
      </w:r>
      <w:r w:rsidR="008D73BD">
        <w:t xml:space="preserve"> (XSD)</w:t>
      </w:r>
      <w:r w:rsidR="004F10EE">
        <w:t xml:space="preserve"> </w:t>
      </w:r>
      <w:r w:rsidR="008D73BD">
        <w:t xml:space="preserve">permettent de </w:t>
      </w:r>
      <w:r w:rsidR="008D73BD" w:rsidRPr="002C4A57">
        <w:rPr>
          <w:b/>
          <w:bCs/>
        </w:rPr>
        <w:t>décrire la structure</w:t>
      </w:r>
      <w:r w:rsidR="008D73BD">
        <w:t xml:space="preserve"> et les </w:t>
      </w:r>
      <w:r w:rsidR="008D73BD" w:rsidRPr="002C4A57">
        <w:rPr>
          <w:b/>
          <w:bCs/>
        </w:rPr>
        <w:t>typ</w:t>
      </w:r>
      <w:r w:rsidR="002C4A57" w:rsidRPr="002C4A57">
        <w:rPr>
          <w:b/>
          <w:bCs/>
        </w:rPr>
        <w:t>ologie</w:t>
      </w:r>
      <w:r w:rsidR="008D73BD" w:rsidRPr="002C4A57">
        <w:rPr>
          <w:b/>
          <w:bCs/>
        </w:rPr>
        <w:t>s de</w:t>
      </w:r>
      <w:r w:rsidR="002C4A57" w:rsidRPr="002C4A57">
        <w:rPr>
          <w:b/>
          <w:bCs/>
        </w:rPr>
        <w:t>s</w:t>
      </w:r>
      <w:r w:rsidR="008D73BD" w:rsidRPr="002C4A57">
        <w:rPr>
          <w:b/>
          <w:bCs/>
        </w:rPr>
        <w:t xml:space="preserve"> données</w:t>
      </w:r>
      <w:r w:rsidR="008D73BD">
        <w:t xml:space="preserve"> contenues dans un fichier XML ainsi que, éventuellement, les </w:t>
      </w:r>
      <w:r w:rsidR="008D73BD" w:rsidRPr="002C4A57">
        <w:rPr>
          <w:b/>
          <w:bCs/>
        </w:rPr>
        <w:t>contraintes imposées aux valeurs</w:t>
      </w:r>
      <w:r w:rsidR="008D73BD">
        <w:t xml:space="preserve"> que peuvent prendre ces données.</w:t>
      </w:r>
      <w:r w:rsidR="006E27A3">
        <w:t xml:space="preserve"> </w:t>
      </w:r>
      <w:r w:rsidR="002C4A57">
        <w:t>Un</w:t>
      </w:r>
      <w:r w:rsidR="006E27A3">
        <w:t xml:space="preserve"> schéma </w:t>
      </w:r>
      <w:r w:rsidR="002C4A57">
        <w:t xml:space="preserve">XML </w:t>
      </w:r>
      <w:r w:rsidR="006E27A3">
        <w:t xml:space="preserve">permet de </w:t>
      </w:r>
      <w:r w:rsidR="006E27A3" w:rsidRPr="002C4A57">
        <w:rPr>
          <w:b/>
          <w:bCs/>
        </w:rPr>
        <w:t>vérifier la validité</w:t>
      </w:r>
      <w:r w:rsidR="006E27A3">
        <w:t xml:space="preserve"> de</w:t>
      </w:r>
      <w:r w:rsidR="002C4A57">
        <w:t>s</w:t>
      </w:r>
      <w:r w:rsidR="006E27A3">
        <w:t xml:space="preserve"> fichiers XML </w:t>
      </w:r>
      <w:r w:rsidR="002C4A57">
        <w:t>qui s’y réfèrent</w:t>
      </w:r>
      <w:r w:rsidR="006E27A3">
        <w:t xml:space="preserve">. </w:t>
      </w:r>
    </w:p>
    <w:p w14:paraId="527E419D" w14:textId="2ADB9867" w:rsidR="00B16727" w:rsidRDefault="004C2370" w:rsidP="004F10EE">
      <w:pPr>
        <w:spacing w:after="160" w:line="259" w:lineRule="auto"/>
        <w:ind w:left="284" w:firstLine="0"/>
      </w:pPr>
      <w:r>
        <w:rPr>
          <w:noProof/>
        </w:rPr>
        <w:drawing>
          <wp:inline distT="0" distB="0" distL="0" distR="0" wp14:anchorId="457282FB" wp14:editId="5517AFAC">
            <wp:extent cx="369259" cy="250371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A3B1CF" w14:textId="3AD860E3" w:rsidR="006F5DB1" w:rsidRDefault="002C4A57" w:rsidP="00B16727">
      <w:pPr>
        <w:spacing w:after="160" w:line="259" w:lineRule="auto"/>
        <w:ind w:left="284" w:firstLine="0"/>
        <w:rPr>
          <w:color w:val="FFFFFF" w:themeColor="background1"/>
        </w:rPr>
      </w:pPr>
      <w:r>
        <w:rPr>
          <w:color w:val="FFFFFF" w:themeColor="background1"/>
        </w:rPr>
        <w:t>Un</w:t>
      </w:r>
      <w:r w:rsidR="009A098D" w:rsidRPr="002C4A57">
        <w:rPr>
          <w:color w:val="FFFFFF" w:themeColor="background1"/>
        </w:rPr>
        <w:t xml:space="preserve"> exemple </w:t>
      </w:r>
      <w:r w:rsidR="006F5DB1">
        <w:rPr>
          <w:color w:val="FFFFFF" w:themeColor="background1"/>
        </w:rPr>
        <w:t xml:space="preserve">du monde </w:t>
      </w:r>
      <w:proofErr w:type="gramStart"/>
      <w:r w:rsidR="00B16727">
        <w:rPr>
          <w:color w:val="FFFFFF" w:themeColor="background1"/>
        </w:rPr>
        <w:t>réel</w:t>
      </w:r>
      <w:r w:rsidR="009A098D" w:rsidRPr="002C4A57">
        <w:rPr>
          <w:color w:val="FFFFFF" w:themeColor="background1"/>
        </w:rPr>
        <w:t>:</w:t>
      </w:r>
      <w:proofErr w:type="gramEnd"/>
      <w:r w:rsidR="009A098D" w:rsidRPr="002C4A57">
        <w:rPr>
          <w:color w:val="FFFFFF" w:themeColor="background1"/>
        </w:rPr>
        <w:t xml:space="preserve"> l</w:t>
      </w:r>
      <w:r w:rsidR="006E27A3" w:rsidRPr="002C4A57">
        <w:rPr>
          <w:color w:val="FFFFFF" w:themeColor="background1"/>
        </w:rPr>
        <w:t xml:space="preserve">es fichiers de </w:t>
      </w:r>
      <w:r w:rsidR="009A098D" w:rsidRPr="002C4A57">
        <w:rPr>
          <w:color w:val="FFFFFF" w:themeColor="background1"/>
        </w:rPr>
        <w:t>virement</w:t>
      </w:r>
      <w:r w:rsidR="006E27A3" w:rsidRPr="002C4A57">
        <w:rPr>
          <w:color w:val="FFFFFF" w:themeColor="background1"/>
        </w:rPr>
        <w:t xml:space="preserve">s bancaires </w:t>
      </w:r>
      <w:r w:rsidR="006E27A3" w:rsidRPr="002C4A57">
        <w:rPr>
          <w:color w:val="FFFFFF" w:themeColor="background1"/>
        </w:rPr>
        <w:t xml:space="preserve">SEPA </w:t>
      </w:r>
      <w:r w:rsidR="006E27A3" w:rsidRPr="002C4A57">
        <w:rPr>
          <w:color w:val="FFFFFF" w:themeColor="background1"/>
        </w:rPr>
        <w:t>(S</w:t>
      </w:r>
      <w:r w:rsidR="009A098D" w:rsidRPr="002C4A57">
        <w:rPr>
          <w:color w:val="FFFFFF" w:themeColor="background1"/>
        </w:rPr>
        <w:t>CT</w:t>
      </w:r>
      <w:r w:rsidR="006E27A3" w:rsidRPr="002C4A57">
        <w:rPr>
          <w:color w:val="FFFFFF" w:themeColor="background1"/>
        </w:rPr>
        <w:t xml:space="preserve">, SEPA </w:t>
      </w:r>
      <w:proofErr w:type="spellStart"/>
      <w:r w:rsidR="009A098D" w:rsidRPr="002C4A57">
        <w:rPr>
          <w:color w:val="FFFFFF" w:themeColor="background1"/>
        </w:rPr>
        <w:t>Credit</w:t>
      </w:r>
      <w:proofErr w:type="spellEnd"/>
      <w:r w:rsidR="009A098D" w:rsidRPr="002C4A57">
        <w:rPr>
          <w:color w:val="FFFFFF" w:themeColor="background1"/>
        </w:rPr>
        <w:t xml:space="preserve"> </w:t>
      </w:r>
      <w:r w:rsidR="007F1B5C" w:rsidRPr="002C4A57">
        <w:rPr>
          <w:color w:val="FFFFFF" w:themeColor="background1"/>
        </w:rPr>
        <w:t>T</w:t>
      </w:r>
      <w:r w:rsidR="009A098D" w:rsidRPr="002C4A57">
        <w:rPr>
          <w:color w:val="FFFFFF" w:themeColor="background1"/>
        </w:rPr>
        <w:t>ransfer</w:t>
      </w:r>
      <w:r w:rsidR="006E27A3" w:rsidRPr="002C4A57">
        <w:rPr>
          <w:color w:val="FFFFFF" w:themeColor="background1"/>
        </w:rPr>
        <w:t>)</w:t>
      </w:r>
      <w:r>
        <w:rPr>
          <w:color w:val="FFFFFF" w:themeColor="background1"/>
        </w:rPr>
        <w:t>.</w:t>
      </w:r>
    </w:p>
    <w:p w14:paraId="20C38A65" w14:textId="42E922D2" w:rsidR="009A098D" w:rsidRPr="002C4A57" w:rsidRDefault="002C4A57" w:rsidP="004F10EE">
      <w:pPr>
        <w:spacing w:after="160" w:line="259" w:lineRule="auto"/>
        <w:ind w:left="284" w:firstLine="0"/>
        <w:rPr>
          <w:color w:val="FFFFFF" w:themeColor="background1"/>
        </w:rPr>
      </w:pPr>
      <w:r>
        <w:rPr>
          <w:color w:val="FFFFFF" w:themeColor="background1"/>
        </w:rPr>
        <w:t>Il s’agit de</w:t>
      </w:r>
      <w:r w:rsidR="009A098D" w:rsidRPr="002C4A57">
        <w:rPr>
          <w:color w:val="FFFFFF" w:themeColor="background1"/>
        </w:rPr>
        <w:t xml:space="preserve"> fichiers XML </w:t>
      </w:r>
      <w:r w:rsidR="007F1B5C" w:rsidRPr="002C4A57">
        <w:rPr>
          <w:color w:val="FFFFFF" w:themeColor="background1"/>
        </w:rPr>
        <w:t>devant respecter</w:t>
      </w:r>
      <w:r w:rsidR="009A098D" w:rsidRPr="002C4A57">
        <w:rPr>
          <w:color w:val="FFFFFF" w:themeColor="background1"/>
        </w:rPr>
        <w:t xml:space="preserve"> un certain nombre de contraintes. Ces contraintes sont explicité</w:t>
      </w:r>
      <w:r w:rsidR="007F1B5C" w:rsidRPr="002C4A57">
        <w:rPr>
          <w:color w:val="FFFFFF" w:themeColor="background1"/>
        </w:rPr>
        <w:t>e</w:t>
      </w:r>
      <w:r w:rsidR="009A098D" w:rsidRPr="002C4A57">
        <w:rPr>
          <w:color w:val="FFFFFF" w:themeColor="background1"/>
        </w:rPr>
        <w:t xml:space="preserve">s </w:t>
      </w:r>
      <w:r w:rsidR="007F1B5C" w:rsidRPr="002C4A57">
        <w:rPr>
          <w:color w:val="FFFFFF" w:themeColor="background1"/>
        </w:rPr>
        <w:t>par</w:t>
      </w:r>
      <w:r w:rsidR="009A098D" w:rsidRPr="002C4A57">
        <w:rPr>
          <w:color w:val="FFFFFF" w:themeColor="background1"/>
        </w:rPr>
        <w:t xml:space="preserve"> un schéma XSD spécifique (pain.00</w:t>
      </w:r>
      <w:r w:rsidR="007F1B5C" w:rsidRPr="002C4A57">
        <w:rPr>
          <w:color w:val="FFFFFF" w:themeColor="background1"/>
        </w:rPr>
        <w:t>1</w:t>
      </w:r>
      <w:r w:rsidR="009A098D" w:rsidRPr="002C4A57">
        <w:rPr>
          <w:color w:val="FFFFFF" w:themeColor="background1"/>
        </w:rPr>
        <w:t>.0</w:t>
      </w:r>
      <w:r w:rsidR="007F1B5C" w:rsidRPr="002C4A57">
        <w:rPr>
          <w:color w:val="FFFFFF" w:themeColor="background1"/>
        </w:rPr>
        <w:t>0</w:t>
      </w:r>
      <w:r w:rsidR="009A098D" w:rsidRPr="002C4A57">
        <w:rPr>
          <w:color w:val="FFFFFF" w:themeColor="background1"/>
        </w:rPr>
        <w:t>1.03.xsd par exemple).</w:t>
      </w:r>
    </w:p>
    <w:p w14:paraId="04B90891" w14:textId="6C10E5CA" w:rsidR="00683517" w:rsidRPr="002C4A57" w:rsidRDefault="00930188" w:rsidP="004F10EE">
      <w:pPr>
        <w:spacing w:after="160" w:line="259" w:lineRule="auto"/>
        <w:ind w:left="284" w:firstLine="0"/>
        <w:rPr>
          <w:color w:val="FFFFFF" w:themeColor="background1"/>
        </w:rPr>
      </w:pPr>
      <w:r w:rsidRPr="002C4A57">
        <w:rPr>
          <w:color w:val="FFFFFF" w:themeColor="background1"/>
        </w:rPr>
        <w:t>Par la mise en œuvre de</w:t>
      </w:r>
      <w:r w:rsidR="009A098D" w:rsidRPr="002C4A57">
        <w:rPr>
          <w:color w:val="FFFFFF" w:themeColor="background1"/>
        </w:rPr>
        <w:t xml:space="preserve"> ce processus, la totalité des banques de la zone SEPA (en gros actuellement les pays de l’U</w:t>
      </w:r>
      <w:r w:rsidRPr="002C4A57">
        <w:rPr>
          <w:color w:val="FFFFFF" w:themeColor="background1"/>
        </w:rPr>
        <w:t>nion Européenne</w:t>
      </w:r>
      <w:r w:rsidR="009A098D" w:rsidRPr="002C4A57">
        <w:rPr>
          <w:color w:val="FFFFFF" w:themeColor="background1"/>
        </w:rPr>
        <w:t xml:space="preserve">) </w:t>
      </w:r>
      <w:r w:rsidR="002C4A57" w:rsidRPr="002C4A57">
        <w:rPr>
          <w:color w:val="FFFFFF" w:themeColor="background1"/>
        </w:rPr>
        <w:t>ont la capacité</w:t>
      </w:r>
      <w:r w:rsidR="009A098D" w:rsidRPr="002C4A57">
        <w:rPr>
          <w:color w:val="FFFFFF" w:themeColor="background1"/>
        </w:rPr>
        <w:t xml:space="preserve"> de </w:t>
      </w:r>
      <w:r w:rsidR="007F1B5C" w:rsidRPr="002C4A57">
        <w:rPr>
          <w:color w:val="FFFFFF" w:themeColor="background1"/>
        </w:rPr>
        <w:t xml:space="preserve">vérifier la validité </w:t>
      </w:r>
      <w:r w:rsidR="009A098D" w:rsidRPr="002C4A57">
        <w:rPr>
          <w:color w:val="FFFFFF" w:themeColor="background1"/>
        </w:rPr>
        <w:t>des fichiers S</w:t>
      </w:r>
      <w:r w:rsidR="007F1B5C" w:rsidRPr="002C4A57">
        <w:rPr>
          <w:color w:val="FFFFFF" w:themeColor="background1"/>
        </w:rPr>
        <w:t xml:space="preserve">CT </w:t>
      </w:r>
      <w:r w:rsidR="009A098D" w:rsidRPr="002C4A57">
        <w:rPr>
          <w:color w:val="FFFFFF" w:themeColor="background1"/>
        </w:rPr>
        <w:t xml:space="preserve">de leurs clients </w:t>
      </w:r>
      <w:r w:rsidR="007F1B5C" w:rsidRPr="002C4A57">
        <w:rPr>
          <w:color w:val="FFFFFF" w:themeColor="background1"/>
        </w:rPr>
        <w:t>en les confrontant au schéma XSD auquel ils font référence.</w:t>
      </w:r>
    </w:p>
    <w:p w14:paraId="50B9F26D" w14:textId="3548CDE7" w:rsidR="00683517" w:rsidRDefault="00930188" w:rsidP="00683517">
      <w:r>
        <w:tab/>
      </w:r>
    </w:p>
    <w:p w14:paraId="66EBD1D7" w14:textId="3CD583BB" w:rsidR="00B16727" w:rsidRDefault="00B16727" w:rsidP="00B16727">
      <w:pPr>
        <w:spacing w:after="160" w:line="259" w:lineRule="auto"/>
        <w:rPr>
          <w:color w:val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7" behindDoc="1" locked="0" layoutInCell="1" allowOverlap="1" wp14:anchorId="5957109D" wp14:editId="1311FAD0">
                <wp:simplePos x="0" y="0"/>
                <wp:positionH relativeFrom="page">
                  <wp:align>center</wp:align>
                </wp:positionH>
                <wp:positionV relativeFrom="paragraph">
                  <wp:posOffset>405130</wp:posOffset>
                </wp:positionV>
                <wp:extent cx="6388100" cy="2927350"/>
                <wp:effectExtent l="0" t="0" r="12700" b="25400"/>
                <wp:wrapNone/>
                <wp:docPr id="10" name="Rectangle : coins arrond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8100" cy="2927350"/>
                        </a:xfrm>
                        <a:prstGeom prst="roundRect">
                          <a:avLst>
                            <a:gd name="adj" fmla="val 7212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FC7C2B" id="Rectangle : coins arrondis 10" o:spid="_x0000_s1026" style="position:absolute;margin-left:0;margin-top:31.9pt;width:503pt;height:230.5pt;z-index:-251658753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arcsize="47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" fillcolor="#f2f2f2 [3052]" strokecolor="#1f3763 [1604]" strokeweight="1pt">
                <v:stroke joinstyle="miter"/>
                <w10:wrap anchorx="page"/>
              </v:roundrect>
            </w:pict>
          </mc:Fallback>
        </mc:AlternateContent>
      </w:r>
      <w:r w:rsidR="004F0740">
        <w:t xml:space="preserve">Pour ce tutoriel, nous utilisons </w:t>
      </w:r>
      <w:r>
        <w:t>le</w:t>
      </w:r>
      <w:r w:rsidR="004F0740">
        <w:t xml:space="preserve"> schéma XML </w:t>
      </w:r>
      <w:r>
        <w:t xml:space="preserve">simple suivant, </w:t>
      </w:r>
      <w:r w:rsidRPr="00B16727">
        <w:rPr>
          <w:color w:val="auto"/>
        </w:rPr>
        <w:t>définissant les caractéristiques d’un catalogue d’articles</w:t>
      </w:r>
      <w:r>
        <w:rPr>
          <w:color w:val="auto"/>
        </w:rPr>
        <w:t> :</w:t>
      </w:r>
    </w:p>
    <w:p w14:paraId="24292339" w14:textId="5597D50F" w:rsidR="00C60047" w:rsidRPr="00B16727" w:rsidRDefault="00C60047" w:rsidP="00B16727">
      <w:pPr>
        <w:spacing w:after="160" w:line="259" w:lineRule="auto"/>
        <w:ind w:left="284" w:firstLine="0"/>
        <w:rPr>
          <w:color w:val="auto"/>
          <w:lang w:val="en-US"/>
        </w:rPr>
      </w:pPr>
      <w:r w:rsidRPr="00C60047">
        <w:rPr>
          <w:rFonts w:ascii="Consolas" w:eastAsiaTheme="minorEastAsia" w:hAnsi="Consolas" w:cs="Consolas"/>
          <w:color w:val="008080"/>
          <w:sz w:val="16"/>
          <w:szCs w:val="16"/>
          <w:highlight w:val="white"/>
          <w:lang w:val="en-US"/>
        </w:rPr>
        <w:t>&lt;?xml version="1.0" encoding="UTF-8" standalone="no"?&gt;</w:t>
      </w:r>
    </w:p>
    <w:p w14:paraId="5939000C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xs:schema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</w:t>
      </w:r>
      <w:proofErr w:type="spellStart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>xmlns:xs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http://www.w3.org/2001/XMLSchema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"&gt;</w:t>
      </w:r>
    </w:p>
    <w:p w14:paraId="7AC3AAFE" w14:textId="38E55426" w:rsidR="00C60047" w:rsidRPr="006F5DB1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6F5DB1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</w:t>
      </w:r>
      <w:proofErr w:type="spellStart"/>
      <w:proofErr w:type="gramStart"/>
      <w:r w:rsidRPr="006F5DB1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xs:element</w:t>
      </w:r>
      <w:proofErr w:type="spellEnd"/>
      <w:proofErr w:type="gramEnd"/>
      <w:r w:rsidRPr="006F5DB1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</w:t>
      </w:r>
      <w:proofErr w:type="spellStart"/>
      <w:r w:rsidRPr="006F5DB1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name</w:t>
      </w:r>
      <w:proofErr w:type="spellEnd"/>
      <w:r w:rsidRPr="006F5DB1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proofErr w:type="spellStart"/>
      <w:r w:rsidR="006F5DB1" w:rsidRPr="006F5DB1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Catalogue_Articles</w:t>
      </w:r>
      <w:proofErr w:type="spellEnd"/>
      <w:r w:rsidRPr="006F5DB1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"&gt;</w:t>
      </w:r>
    </w:p>
    <w:p w14:paraId="3F83BBEC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6F5DB1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6F5DB1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xs:complexType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&gt;</w:t>
      </w:r>
    </w:p>
    <w:p w14:paraId="3BCD2B12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xs:sequence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&gt;</w:t>
      </w:r>
    </w:p>
    <w:p w14:paraId="48FA1F50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ref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Article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minOccurs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0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</w:t>
      </w:r>
      <w:proofErr w:type="spellStart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>maxOccurs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unbounded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"/&gt;</w:t>
      </w:r>
    </w:p>
    <w:p w14:paraId="3E902EBB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&lt;/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xs:sequence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&gt;</w:t>
      </w:r>
    </w:p>
    <w:p w14:paraId="3C5DA0A3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&lt;/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xs:complexType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&gt;</w:t>
      </w:r>
    </w:p>
    <w:p w14:paraId="6EE86BD9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&lt;/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&gt;</w:t>
      </w:r>
    </w:p>
    <w:p w14:paraId="657E4D7B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name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Article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"&gt;</w:t>
      </w:r>
    </w:p>
    <w:p w14:paraId="396F4605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xs:complexType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&gt;</w:t>
      </w:r>
    </w:p>
    <w:p w14:paraId="7CDDFB97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xs:sequence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&gt;</w:t>
      </w:r>
    </w:p>
    <w:p w14:paraId="6B09BE86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name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Code_Article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type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xs:string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"/&gt;</w:t>
      </w:r>
    </w:p>
    <w:p w14:paraId="6FDEFF75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name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Description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type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xs:string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"/&gt;</w:t>
      </w:r>
    </w:p>
    <w:p w14:paraId="58FB112E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  <w:lang w:val="en-US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name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Date_Achat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type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xs:string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  <w:lang w:val="en-US"/>
        </w:rPr>
        <w:t xml:space="preserve"> minOccurs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>0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  <w:lang w:val="en-US"/>
        </w:rPr>
        <w:t>"/&gt;</w:t>
      </w:r>
    </w:p>
    <w:p w14:paraId="32CEFE48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  <w:lang w:val="en-US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</w:t>
      </w:r>
      <w:proofErr w:type="spellStart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name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Prix_Cession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type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xs:decimal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"/&gt;</w:t>
      </w:r>
    </w:p>
    <w:p w14:paraId="49FDF190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</w:t>
      </w:r>
      <w:proofErr w:type="spellStart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name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Prix_Achat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type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xs:decimal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"/&gt;</w:t>
      </w:r>
    </w:p>
    <w:p w14:paraId="2E290040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</w:t>
      </w:r>
      <w:proofErr w:type="spellStart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name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Remise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type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proofErr w:type="spellStart"/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xs:decimal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default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0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</w:t>
      </w:r>
      <w:proofErr w:type="spellStart"/>
      <w:r w:rsidRPr="00C6004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minOccurs</w:t>
      </w:r>
      <w:proofErr w:type="spell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>0</w:t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"/&gt;</w:t>
      </w:r>
    </w:p>
    <w:p w14:paraId="75FB500B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&lt;/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xs:sequence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&gt;</w:t>
      </w:r>
    </w:p>
    <w:p w14:paraId="453AAA0F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&lt;/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xs:complexType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&gt;</w:t>
      </w:r>
    </w:p>
    <w:p w14:paraId="769AE939" w14:textId="77777777" w:rsidR="00C60047" w:rsidRPr="00C60047" w:rsidRDefault="00C60047" w:rsidP="00B16727">
      <w:pPr>
        <w:autoSpaceDE w:val="0"/>
        <w:autoSpaceDN w:val="0"/>
        <w:adjustRightInd w:val="0"/>
        <w:spacing w:after="0" w:line="240" w:lineRule="auto"/>
        <w:ind w:left="284" w:firstLine="0"/>
        <w:rPr>
          <w:rFonts w:ascii="Consolas" w:eastAsiaTheme="minorEastAsia" w:hAnsi="Consolas" w:cs="Consolas"/>
          <w:sz w:val="16"/>
          <w:szCs w:val="16"/>
          <w:highlight w:val="white"/>
        </w:rPr>
      </w:pPr>
      <w:r w:rsidRPr="00C60047">
        <w:rPr>
          <w:rFonts w:ascii="Consolas" w:eastAsiaTheme="minorEastAsia" w:hAnsi="Consolas" w:cs="Consolas"/>
          <w:sz w:val="16"/>
          <w:szCs w:val="16"/>
          <w:highlight w:val="white"/>
        </w:rPr>
        <w:tab/>
      </w: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&lt;/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xs:element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&gt;</w:t>
      </w:r>
    </w:p>
    <w:p w14:paraId="4C3B7795" w14:textId="4F5F5F18" w:rsidR="004F0740" w:rsidRDefault="00C60047" w:rsidP="00B16727">
      <w:pPr>
        <w:spacing w:after="160" w:line="259" w:lineRule="auto"/>
        <w:ind w:left="568" w:firstLine="0"/>
        <w:rPr>
          <w:rFonts w:ascii="Consolas" w:eastAsiaTheme="minorEastAsia" w:hAnsi="Consolas" w:cs="Consolas"/>
          <w:color w:val="0000FF"/>
          <w:sz w:val="16"/>
          <w:szCs w:val="16"/>
        </w:rPr>
      </w:pPr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&lt;/</w:t>
      </w:r>
      <w:proofErr w:type="spellStart"/>
      <w:proofErr w:type="gramStart"/>
      <w:r w:rsidRPr="00C60047">
        <w:rPr>
          <w:rFonts w:ascii="Consolas" w:eastAsiaTheme="minorEastAsia" w:hAnsi="Consolas" w:cs="Consolas"/>
          <w:color w:val="800000"/>
          <w:sz w:val="16"/>
          <w:szCs w:val="16"/>
          <w:highlight w:val="white"/>
        </w:rPr>
        <w:t>xs:schema</w:t>
      </w:r>
      <w:proofErr w:type="spellEnd"/>
      <w:proofErr w:type="gramEnd"/>
      <w:r w:rsidRPr="00C6004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&gt;</w:t>
      </w:r>
    </w:p>
    <w:p w14:paraId="708FA75F" w14:textId="77777777" w:rsidR="005D4974" w:rsidRDefault="005D4974">
      <w:pPr>
        <w:spacing w:after="160" w:line="259" w:lineRule="auto"/>
        <w:ind w:left="0" w:firstLine="0"/>
        <w:rPr>
          <w:sz w:val="16"/>
          <w:szCs w:val="16"/>
        </w:rPr>
      </w:pPr>
    </w:p>
    <w:p w14:paraId="7BC9F8C3" w14:textId="77777777" w:rsidR="005D4974" w:rsidRDefault="005D4974">
      <w:pPr>
        <w:spacing w:after="160" w:line="259" w:lineRule="auto"/>
        <w:ind w:left="0" w:firstLine="0"/>
        <w:rPr>
          <w:b/>
          <w:bCs/>
        </w:rPr>
      </w:pPr>
    </w:p>
    <w:p w14:paraId="345B3222" w14:textId="405079D5" w:rsidR="005D4974" w:rsidRDefault="005D4974">
      <w:pPr>
        <w:spacing w:after="160" w:line="259" w:lineRule="auto"/>
        <w:ind w:left="0" w:firstLine="0"/>
        <w:rPr>
          <w:sz w:val="16"/>
          <w:szCs w:val="16"/>
        </w:rPr>
      </w:pPr>
      <w:r w:rsidRPr="005D4974">
        <w:rPr>
          <w:b/>
          <w:bCs/>
        </w:rPr>
        <w:t>Copions</w:t>
      </w:r>
      <w:r>
        <w:t xml:space="preserve"> ce schéma XML dans un fichier </w:t>
      </w:r>
      <w:r>
        <w:rPr>
          <w:color w:val="auto"/>
        </w:rPr>
        <w:t xml:space="preserve">que nous </w:t>
      </w:r>
      <w:r w:rsidRPr="005D4974">
        <w:rPr>
          <w:b/>
          <w:bCs/>
          <w:color w:val="auto"/>
        </w:rPr>
        <w:t>nommons « Schemas_Articles.xsd »</w:t>
      </w:r>
      <w:r>
        <w:rPr>
          <w:color w:val="auto"/>
        </w:rPr>
        <w:t>.</w:t>
      </w:r>
      <w:r>
        <w:rPr>
          <w:sz w:val="16"/>
          <w:szCs w:val="16"/>
        </w:rPr>
        <w:br w:type="page"/>
      </w:r>
    </w:p>
    <w:p w14:paraId="2710A671" w14:textId="2B5A1095" w:rsidR="005D4974" w:rsidRDefault="005D4974" w:rsidP="00C60047">
      <w:pPr>
        <w:spacing w:after="160" w:line="259" w:lineRule="auto"/>
        <w:ind w:left="284" w:firstLine="0"/>
        <w:rPr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8B21CC6" wp14:editId="6590D0C4">
                <wp:simplePos x="0" y="0"/>
                <wp:positionH relativeFrom="margin">
                  <wp:align>center</wp:align>
                </wp:positionH>
                <wp:positionV relativeFrom="paragraph">
                  <wp:posOffset>223157</wp:posOffset>
                </wp:positionV>
                <wp:extent cx="6489700" cy="2667000"/>
                <wp:effectExtent l="0" t="0" r="25400" b="19050"/>
                <wp:wrapNone/>
                <wp:docPr id="11" name="Rectangle : coins arrond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700" cy="2667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C3921C" id="Rectangle : coins arrondis 11" o:spid="_x0000_s1026" style="position:absolute;margin-left:0;margin-top:17.55pt;width:511pt;height:210pt;z-index:-25164800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2FFAE9E4" w14:textId="77777777" w:rsidR="005D4974" w:rsidRPr="00C60047" w:rsidRDefault="005D4974" w:rsidP="00C60047">
      <w:pPr>
        <w:spacing w:after="160" w:line="259" w:lineRule="auto"/>
        <w:ind w:left="284" w:firstLine="0"/>
        <w:rPr>
          <w:sz w:val="16"/>
          <w:szCs w:val="16"/>
        </w:rPr>
      </w:pPr>
    </w:p>
    <w:p w14:paraId="39158862" w14:textId="5D5619F4" w:rsidR="006F5DB1" w:rsidRDefault="004C2370" w:rsidP="006F5DB1">
      <w:pPr>
        <w:spacing w:after="160" w:line="259" w:lineRule="auto"/>
        <w:ind w:left="284" w:firstLine="0"/>
        <w:rPr>
          <w:color w:val="FFFFFF" w:themeColor="background1"/>
        </w:rPr>
      </w:pPr>
      <w:r>
        <w:rPr>
          <w:noProof/>
        </w:rPr>
        <w:drawing>
          <wp:inline distT="0" distB="0" distL="0" distR="0" wp14:anchorId="4B2E8B51" wp14:editId="53A38EEC">
            <wp:extent cx="369259" cy="250371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F2AED5" w14:textId="074D6E24" w:rsidR="006F5DB1" w:rsidRDefault="009370CF" w:rsidP="006F5DB1">
      <w:pPr>
        <w:spacing w:after="160" w:line="259" w:lineRule="auto"/>
        <w:ind w:left="284" w:firstLine="0"/>
        <w:rPr>
          <w:color w:val="FFFFFF" w:themeColor="background1"/>
        </w:rPr>
      </w:pPr>
      <w:r>
        <w:rPr>
          <w:color w:val="FFFFFF" w:themeColor="background1"/>
        </w:rPr>
        <w:t>Apportons</w:t>
      </w:r>
      <w:r w:rsidR="006F5DB1">
        <w:rPr>
          <w:color w:val="FFFFFF" w:themeColor="background1"/>
        </w:rPr>
        <w:t xml:space="preserve"> quelques commentaires sur ce schéma XML</w:t>
      </w:r>
      <w:r w:rsidR="001D2A62">
        <w:rPr>
          <w:color w:val="FFFFFF" w:themeColor="background1"/>
        </w:rPr>
        <w:t>.</w:t>
      </w:r>
    </w:p>
    <w:p w14:paraId="06603450" w14:textId="62334CC9" w:rsidR="006F5DB1" w:rsidRPr="00B16727" w:rsidRDefault="006F5DB1" w:rsidP="00B16727">
      <w:pPr>
        <w:spacing w:after="160" w:line="259" w:lineRule="auto"/>
        <w:ind w:firstLine="228"/>
        <w:rPr>
          <w:color w:val="FFFFFF" w:themeColor="background1"/>
        </w:rPr>
      </w:pPr>
      <w:r w:rsidRPr="00B16727">
        <w:rPr>
          <w:color w:val="FFFFFF" w:themeColor="background1"/>
        </w:rPr>
        <w:t xml:space="preserve">Sa structure </w:t>
      </w:r>
      <w:r w:rsidR="00B16727">
        <w:rPr>
          <w:color w:val="FFFFFF" w:themeColor="background1"/>
        </w:rPr>
        <w:t>est à</w:t>
      </w:r>
      <w:r w:rsidRPr="00B16727">
        <w:rPr>
          <w:color w:val="FFFFFF" w:themeColor="background1"/>
        </w:rPr>
        <w:t xml:space="preserve"> deux niveaux :</w:t>
      </w:r>
    </w:p>
    <w:p w14:paraId="6AECB74F" w14:textId="4851F47F" w:rsidR="006F5DB1" w:rsidRDefault="006F5DB1" w:rsidP="006F5DB1">
      <w:pPr>
        <w:pStyle w:val="Paragraphedeliste"/>
        <w:numPr>
          <w:ilvl w:val="1"/>
          <w:numId w:val="12"/>
        </w:numPr>
        <w:spacing w:after="160" w:line="259" w:lineRule="auto"/>
        <w:rPr>
          <w:color w:val="FFFFFF" w:themeColor="background1"/>
        </w:rPr>
      </w:pPr>
      <w:r>
        <w:rPr>
          <w:color w:val="FFFFFF" w:themeColor="background1"/>
        </w:rPr>
        <w:t>Un niveau Racine (Root) « </w:t>
      </w:r>
      <w:proofErr w:type="spellStart"/>
      <w:r>
        <w:rPr>
          <w:color w:val="FFFFFF" w:themeColor="background1"/>
        </w:rPr>
        <w:t>Catalogue_</w:t>
      </w:r>
      <w:proofErr w:type="gramStart"/>
      <w:r>
        <w:rPr>
          <w:color w:val="FFFFFF" w:themeColor="background1"/>
        </w:rPr>
        <w:t>Articles</w:t>
      </w:r>
      <w:proofErr w:type="spellEnd"/>
      <w:r>
        <w:rPr>
          <w:color w:val="FFFFFF" w:themeColor="background1"/>
        </w:rPr>
        <w:t>»</w:t>
      </w:r>
      <w:proofErr w:type="gramEnd"/>
      <w:r>
        <w:rPr>
          <w:color w:val="FFFFFF" w:themeColor="background1"/>
        </w:rPr>
        <w:t xml:space="preserve"> indiquant une nombre indéterminé d’élément</w:t>
      </w:r>
      <w:r w:rsidR="00AF2904">
        <w:rPr>
          <w:color w:val="FFFFFF" w:themeColor="background1"/>
        </w:rPr>
        <w:t xml:space="preserve">s (grâce à la directive </w:t>
      </w:r>
      <w:proofErr w:type="spellStart"/>
      <w:r w:rsidR="00B16727" w:rsidRPr="00B1672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maxOccurs</w:t>
      </w:r>
      <w:proofErr w:type="spellEnd"/>
      <w:r w:rsidR="00B16727" w:rsidRPr="00B1672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proofErr w:type="spellStart"/>
      <w:r w:rsidR="00B16727" w:rsidRPr="00B16727">
        <w:rPr>
          <w:rFonts w:ascii="Consolas" w:eastAsiaTheme="minorEastAsia" w:hAnsi="Consolas" w:cs="Consolas"/>
          <w:sz w:val="16"/>
          <w:szCs w:val="16"/>
          <w:highlight w:val="white"/>
        </w:rPr>
        <w:t>unbounded</w:t>
      </w:r>
      <w:proofErr w:type="spellEnd"/>
      <w:r w:rsidR="00B16727" w:rsidRPr="00B1672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  <w:r w:rsidR="00AF2904">
        <w:rPr>
          <w:color w:val="FFFFFF" w:themeColor="background1"/>
        </w:rPr>
        <w:t>)</w:t>
      </w:r>
    </w:p>
    <w:p w14:paraId="2E835B52" w14:textId="66AC7A13" w:rsidR="00AF2904" w:rsidRDefault="00AF2904" w:rsidP="006F5DB1">
      <w:pPr>
        <w:pStyle w:val="Paragraphedeliste"/>
        <w:numPr>
          <w:ilvl w:val="1"/>
          <w:numId w:val="12"/>
        </w:numPr>
        <w:spacing w:after="160" w:line="259" w:lineRule="auto"/>
        <w:rPr>
          <w:color w:val="FFFFFF" w:themeColor="background1"/>
        </w:rPr>
      </w:pPr>
      <w:r>
        <w:rPr>
          <w:color w:val="FFFFFF" w:themeColor="background1"/>
        </w:rPr>
        <w:t xml:space="preserve">Un niveau Enfant (Child) « Article » composé des 6 données </w:t>
      </w:r>
      <w:r w:rsidR="001D2A62">
        <w:rPr>
          <w:color w:val="FFFFFF" w:themeColor="background1"/>
        </w:rPr>
        <w:t>voulu</w:t>
      </w:r>
      <w:r>
        <w:rPr>
          <w:color w:val="FFFFFF" w:themeColor="background1"/>
        </w:rPr>
        <w:t xml:space="preserve">es </w:t>
      </w:r>
      <w:r w:rsidR="001D2A62">
        <w:rPr>
          <w:color w:val="FFFFFF" w:themeColor="background1"/>
        </w:rPr>
        <w:t>pour notre</w:t>
      </w:r>
      <w:r>
        <w:rPr>
          <w:color w:val="FFFFFF" w:themeColor="background1"/>
        </w:rPr>
        <w:t xml:space="preserve"> catalogue</w:t>
      </w:r>
    </w:p>
    <w:p w14:paraId="118EB2A4" w14:textId="09412D10" w:rsidR="00491A5A" w:rsidRPr="00B16727" w:rsidRDefault="00AF2904" w:rsidP="00B16727">
      <w:pPr>
        <w:pStyle w:val="Paragraphedeliste"/>
        <w:numPr>
          <w:ilvl w:val="1"/>
          <w:numId w:val="12"/>
        </w:numPr>
        <w:spacing w:after="160" w:line="259" w:lineRule="auto"/>
        <w:rPr>
          <w:color w:val="FFFFFF" w:themeColor="background1"/>
        </w:rPr>
      </w:pPr>
      <w:r w:rsidRPr="00B16727">
        <w:rPr>
          <w:color w:val="FFFFFF" w:themeColor="background1"/>
        </w:rPr>
        <w:t>La donnée « </w:t>
      </w:r>
      <w:proofErr w:type="spellStart"/>
      <w:r w:rsidRPr="00B16727">
        <w:rPr>
          <w:color w:val="FFFFFF" w:themeColor="background1"/>
        </w:rPr>
        <w:t>Date_Achat</w:t>
      </w:r>
      <w:proofErr w:type="spellEnd"/>
      <w:r w:rsidRPr="00B16727">
        <w:rPr>
          <w:color w:val="FFFFFF" w:themeColor="background1"/>
        </w:rPr>
        <w:t xml:space="preserve"> » est </w:t>
      </w:r>
      <w:proofErr w:type="gramStart"/>
      <w:r w:rsidRPr="00B16727">
        <w:rPr>
          <w:color w:val="FFFFFF" w:themeColor="background1"/>
        </w:rPr>
        <w:t>typée  «</w:t>
      </w:r>
      <w:proofErr w:type="gramEnd"/>
      <w:r w:rsidRPr="00B16727">
        <w:rPr>
          <w:color w:val="FFFFFF" w:themeColor="background1"/>
        </w:rPr>
        <w:t> string » et non « Date » car nous avons décidé de conserver un format de date « jj/mm/</w:t>
      </w:r>
      <w:proofErr w:type="spellStart"/>
      <w:r w:rsidRPr="00B16727">
        <w:rPr>
          <w:color w:val="FFFFFF" w:themeColor="background1"/>
        </w:rPr>
        <w:t>aaaa</w:t>
      </w:r>
      <w:proofErr w:type="spellEnd"/>
      <w:r w:rsidRPr="00B16727">
        <w:rPr>
          <w:color w:val="FFFFFF" w:themeColor="background1"/>
        </w:rPr>
        <w:t> » . Le format « Date » XML étant, lui, de la</w:t>
      </w:r>
      <w:r w:rsidR="004C2370">
        <w:rPr>
          <w:color w:val="FFFFFF" w:themeColor="background1"/>
        </w:rPr>
        <w:t xml:space="preserve"> </w:t>
      </w:r>
      <w:r w:rsidRPr="00B16727">
        <w:rPr>
          <w:color w:val="FFFFFF" w:themeColor="background1"/>
        </w:rPr>
        <w:t>forme « AAAA-MM-JJ </w:t>
      </w:r>
      <w:proofErr w:type="gramStart"/>
      <w:r w:rsidRPr="00B16727">
        <w:rPr>
          <w:color w:val="FFFFFF" w:themeColor="background1"/>
        </w:rPr>
        <w:t>».</w:t>
      </w:r>
      <w:r w:rsidR="009370CF" w:rsidRPr="00B16727">
        <w:rPr>
          <w:color w:val="FFFFFF" w:themeColor="background1"/>
        </w:rPr>
        <w:t>La</w:t>
      </w:r>
      <w:proofErr w:type="gramEnd"/>
      <w:r w:rsidR="009370CF" w:rsidRPr="00B16727">
        <w:rPr>
          <w:color w:val="FFFFFF" w:themeColor="background1"/>
        </w:rPr>
        <w:t xml:space="preserve"> donnée « Remise » est déclarée comme facultative (grâce aux directives </w:t>
      </w:r>
      <w:r w:rsidR="009370CF" w:rsidRPr="00B1672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default</w:t>
      </w:r>
      <w:r w:rsidR="009370CF" w:rsidRPr="00B1672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r w:rsidR="009370CF" w:rsidRPr="00B16727">
        <w:rPr>
          <w:rFonts w:ascii="Consolas" w:eastAsiaTheme="minorEastAsia" w:hAnsi="Consolas" w:cs="Consolas"/>
          <w:sz w:val="16"/>
          <w:szCs w:val="16"/>
          <w:highlight w:val="white"/>
        </w:rPr>
        <w:t>0</w:t>
      </w:r>
      <w:r w:rsidR="009370CF" w:rsidRPr="00B1672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  <w:r w:rsidR="009370CF" w:rsidRPr="00B1672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 xml:space="preserve"> </w:t>
      </w:r>
      <w:proofErr w:type="spellStart"/>
      <w:r w:rsidR="009370CF" w:rsidRPr="00B16727">
        <w:rPr>
          <w:rFonts w:ascii="Consolas" w:eastAsiaTheme="minorEastAsia" w:hAnsi="Consolas" w:cs="Consolas"/>
          <w:color w:val="FF0000"/>
          <w:sz w:val="16"/>
          <w:szCs w:val="16"/>
          <w:highlight w:val="white"/>
        </w:rPr>
        <w:t>minOccurs</w:t>
      </w:r>
      <w:proofErr w:type="spellEnd"/>
      <w:r w:rsidR="009370CF" w:rsidRPr="00B1672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="</w:t>
      </w:r>
      <w:r w:rsidR="009370CF" w:rsidRPr="00B16727">
        <w:rPr>
          <w:rFonts w:ascii="Consolas" w:eastAsiaTheme="minorEastAsia" w:hAnsi="Consolas" w:cs="Consolas"/>
          <w:sz w:val="16"/>
          <w:szCs w:val="16"/>
          <w:highlight w:val="white"/>
        </w:rPr>
        <w:t>0</w:t>
      </w:r>
      <w:r w:rsidR="009370CF" w:rsidRPr="00B16727">
        <w:rPr>
          <w:rFonts w:ascii="Consolas" w:eastAsiaTheme="minorEastAsia" w:hAnsi="Consolas" w:cs="Consolas"/>
          <w:color w:val="0000FF"/>
          <w:sz w:val="16"/>
          <w:szCs w:val="16"/>
          <w:highlight w:val="white"/>
        </w:rPr>
        <w:t>"</w:t>
      </w:r>
    </w:p>
    <w:p w14:paraId="0929FFFF" w14:textId="77777777" w:rsidR="005D4974" w:rsidRDefault="005D4974" w:rsidP="007C66CC">
      <w:pPr>
        <w:spacing w:after="160" w:line="259" w:lineRule="auto"/>
        <w:ind w:left="0" w:firstLine="0"/>
      </w:pPr>
    </w:p>
    <w:p w14:paraId="02514323" w14:textId="77777777" w:rsidR="005D4974" w:rsidRDefault="005D4974" w:rsidP="007C66CC">
      <w:pPr>
        <w:spacing w:after="160" w:line="259" w:lineRule="auto"/>
        <w:ind w:left="0" w:firstLine="0"/>
      </w:pPr>
    </w:p>
    <w:p w14:paraId="357335E8" w14:textId="02895688" w:rsidR="008F1040" w:rsidRDefault="008F1040" w:rsidP="007C66CC">
      <w:pPr>
        <w:spacing w:after="160" w:line="259" w:lineRule="auto"/>
        <w:ind w:left="0" w:firstLine="0"/>
      </w:pPr>
      <w:r>
        <w:t xml:space="preserve">EXCEL, dans sa version actuelle, impose </w:t>
      </w:r>
      <w:r w:rsidR="00735997">
        <w:t>quelques</w:t>
      </w:r>
      <w:r>
        <w:t xml:space="preserve"> restrictions </w:t>
      </w:r>
      <w:r w:rsidR="00735997">
        <w:t xml:space="preserve">concernant les </w:t>
      </w:r>
      <w:r>
        <w:t xml:space="preserve">caractéristiques des schémas XML </w:t>
      </w:r>
      <w:r w:rsidR="00735997">
        <w:t>utilisable</w:t>
      </w:r>
      <w:r w:rsidR="005D4974">
        <w:t>s</w:t>
      </w:r>
      <w:r w:rsidR="00735997">
        <w:t xml:space="preserve"> </w:t>
      </w:r>
      <w:r>
        <w:t>dans un classeur</w:t>
      </w:r>
      <w:r w:rsidR="00735997">
        <w:t> :</w:t>
      </w:r>
    </w:p>
    <w:p w14:paraId="6DCDE0CD" w14:textId="15B5ED33" w:rsidR="00735997" w:rsidRDefault="00735997" w:rsidP="007C66CC">
      <w:pPr>
        <w:spacing w:after="160" w:line="259" w:lineRule="auto"/>
        <w:ind w:left="0" w:firstLine="0"/>
      </w:pPr>
      <w:proofErr w:type="spellStart"/>
      <w:r>
        <w:t>C</w:t>
      </w:r>
      <w:r w:rsidR="005D4974">
        <w:t>.</w:t>
      </w:r>
      <w:r>
        <w:t>f</w:t>
      </w:r>
      <w:proofErr w:type="spellEnd"/>
      <w:r w:rsidR="005D4974">
        <w:t>.</w:t>
      </w:r>
      <w:r>
        <w:t xml:space="preserve"> la page WEB :</w:t>
      </w:r>
    </w:p>
    <w:p w14:paraId="1FFEAA9F" w14:textId="728901CD" w:rsidR="00735997" w:rsidRDefault="00735997" w:rsidP="007C66CC">
      <w:pPr>
        <w:spacing w:after="160" w:line="259" w:lineRule="auto"/>
        <w:ind w:left="0" w:firstLine="0"/>
      </w:pPr>
      <w:hyperlink r:id="rId11" w:history="1">
        <w:r>
          <w:rPr>
            <w:rStyle w:val="Lienhypertexte"/>
          </w:rPr>
          <w:t>https://support.office.com/fr-fr/article/probl%C3%A8me-v%C3%A9rification-d-un-mappage-xml-pour-l-exportation-fbfcdb77-c2d6-4040-b256-e584a71151b0</w:t>
        </w:r>
      </w:hyperlink>
    </w:p>
    <w:p w14:paraId="19768754" w14:textId="77777777" w:rsidR="008F1040" w:rsidRDefault="008F1040" w:rsidP="007C66CC">
      <w:pPr>
        <w:spacing w:after="160" w:line="259" w:lineRule="auto"/>
        <w:ind w:left="0" w:firstLine="0"/>
      </w:pPr>
    </w:p>
    <w:p w14:paraId="5BB6D38B" w14:textId="1FE7C4D3" w:rsidR="001D2A62" w:rsidRDefault="00B16727" w:rsidP="007C66CC">
      <w:pPr>
        <w:spacing w:after="160" w:line="259" w:lineRule="auto"/>
        <w:ind w:left="0" w:firstLine="0"/>
      </w:pPr>
      <w:r>
        <w:t>Pour une description complète d</w:t>
      </w:r>
      <w:r w:rsidR="001D2A62">
        <w:t>u vocabulaire et de la syntaxe des schémas XML, nous nous réfèrerons aux pages WEB (en anglais) :</w:t>
      </w:r>
    </w:p>
    <w:p w14:paraId="396C1DDE" w14:textId="77777777" w:rsidR="001D2A62" w:rsidRDefault="001D2A62" w:rsidP="007C66CC">
      <w:pPr>
        <w:spacing w:after="160" w:line="259" w:lineRule="auto"/>
        <w:ind w:left="0" w:firstLine="0"/>
      </w:pPr>
      <w:hyperlink r:id="rId12" w:history="1">
        <w:r>
          <w:rPr>
            <w:rStyle w:val="Lienhypertexte"/>
          </w:rPr>
          <w:t>https://www.w3.org/TR/xmlschema-1/</w:t>
        </w:r>
      </w:hyperlink>
    </w:p>
    <w:p w14:paraId="4FDAF531" w14:textId="73795D44" w:rsidR="002D0D77" w:rsidRDefault="001D2A62" w:rsidP="007C66CC">
      <w:pPr>
        <w:spacing w:after="160" w:line="259" w:lineRule="auto"/>
        <w:ind w:left="0" w:firstLine="0"/>
      </w:pPr>
      <w:hyperlink r:id="rId13" w:history="1">
        <w:r w:rsidRPr="00E854F1">
          <w:rPr>
            <w:rStyle w:val="Lienhypertexte"/>
          </w:rPr>
          <w:t>https://www.w3.org/TR/xml</w:t>
        </w:r>
        <w:r w:rsidRPr="00E854F1">
          <w:rPr>
            <w:rStyle w:val="Lienhypertexte"/>
          </w:rPr>
          <w:t>s</w:t>
        </w:r>
        <w:r w:rsidRPr="00E854F1">
          <w:rPr>
            <w:rStyle w:val="Lienhypertexte"/>
          </w:rPr>
          <w:t>chema-</w:t>
        </w:r>
        <w:r w:rsidRPr="00E854F1">
          <w:rPr>
            <w:rStyle w:val="Lienhypertexte"/>
          </w:rPr>
          <w:t>2</w:t>
        </w:r>
        <w:r w:rsidRPr="00E854F1">
          <w:rPr>
            <w:rStyle w:val="Lienhypertexte"/>
          </w:rPr>
          <w:t>/</w:t>
        </w:r>
      </w:hyperlink>
      <w:r w:rsidR="00B16727">
        <w:t xml:space="preserve"> </w:t>
      </w:r>
    </w:p>
    <w:p w14:paraId="145BDCF6" w14:textId="7B4C9E78" w:rsidR="002D0D77" w:rsidRDefault="0093678D" w:rsidP="007C66CC">
      <w:pPr>
        <w:spacing w:after="160" w:line="259" w:lineRule="auto"/>
        <w:ind w:left="0" w:firstLine="0"/>
      </w:pPr>
      <w:r>
        <w:t>Et pour une formation complète aux notions évoquées ici, les pages WEB (en anglais) :</w:t>
      </w:r>
    </w:p>
    <w:p w14:paraId="30D14576" w14:textId="59C8768A" w:rsidR="0093678D" w:rsidRDefault="0093678D" w:rsidP="007C66CC">
      <w:pPr>
        <w:spacing w:after="160" w:line="259" w:lineRule="auto"/>
        <w:ind w:left="0" w:firstLine="0"/>
        <w:rPr>
          <w:rStyle w:val="Lienhypertexte"/>
        </w:rPr>
      </w:pPr>
      <w:hyperlink r:id="rId14" w:history="1">
        <w:r w:rsidRPr="0093678D">
          <w:rPr>
            <w:rStyle w:val="Lienhypertexte"/>
          </w:rPr>
          <w:t>https://www.w3schools.com</w:t>
        </w:r>
      </w:hyperlink>
    </w:p>
    <w:p w14:paraId="7A7883A4" w14:textId="43F26878" w:rsidR="0028372D" w:rsidRDefault="0028372D" w:rsidP="007C66CC">
      <w:pPr>
        <w:spacing w:after="160" w:line="259" w:lineRule="auto"/>
        <w:ind w:left="0" w:firstLine="0"/>
        <w:rPr>
          <w:rStyle w:val="Lienhypertexte"/>
        </w:rPr>
      </w:pPr>
    </w:p>
    <w:p w14:paraId="459E9E7B" w14:textId="25DD93E6" w:rsidR="005D4974" w:rsidRDefault="005D4974">
      <w:pPr>
        <w:spacing w:after="160" w:line="259" w:lineRule="auto"/>
        <w:ind w:left="0" w:firstLine="0"/>
        <w:rPr>
          <w:rStyle w:val="Lienhypertexte"/>
        </w:rPr>
      </w:pPr>
      <w:r>
        <w:rPr>
          <w:rStyle w:val="Lienhypertexte"/>
        </w:rPr>
        <w:br w:type="page"/>
      </w:r>
    </w:p>
    <w:p w14:paraId="407FA763" w14:textId="77777777" w:rsidR="00EC64A0" w:rsidRPr="0093678D" w:rsidRDefault="00EC64A0" w:rsidP="007C66CC">
      <w:pPr>
        <w:spacing w:after="160" w:line="259" w:lineRule="auto"/>
        <w:ind w:left="0" w:firstLine="0"/>
        <w:rPr>
          <w:rStyle w:val="Lienhypertexte"/>
        </w:rPr>
      </w:pPr>
    </w:p>
    <w:p w14:paraId="193BA2D7" w14:textId="228784AD" w:rsidR="0028372D" w:rsidRDefault="0028372D" w:rsidP="0028372D">
      <w:pPr>
        <w:pStyle w:val="Titre1"/>
        <w:ind w:left="0" w:firstLine="0"/>
      </w:pPr>
      <w:bookmarkStart w:id="3" w:name="_Toc35117140"/>
      <w:r>
        <w:t>ASSURONS-NOUS DE LA PRESENCE DE L’ONGLET « DEVELOPPEUR »</w:t>
      </w:r>
      <w:bookmarkEnd w:id="3"/>
    </w:p>
    <w:p w14:paraId="43F9AD33" w14:textId="77777777" w:rsidR="00EC64A0" w:rsidRPr="00EC64A0" w:rsidRDefault="00EC64A0" w:rsidP="00EC64A0"/>
    <w:p w14:paraId="1FE2C5BC" w14:textId="3A5FA911" w:rsidR="0028372D" w:rsidRDefault="00EC64A0" w:rsidP="00EC64A0">
      <w:pPr>
        <w:spacing w:after="160" w:line="259" w:lineRule="auto"/>
      </w:pPr>
      <w:r>
        <w:t>Pour que nous accédions aux</w:t>
      </w:r>
      <w:r w:rsidR="0028372D">
        <w:t xml:space="preserve"> fonctionnalités XML proposées par EXCEL, </w:t>
      </w:r>
      <w:r>
        <w:t xml:space="preserve">il est nécessaire que </w:t>
      </w:r>
      <w:r w:rsidRPr="00EC64A0">
        <w:rPr>
          <w:b/>
          <w:bCs/>
        </w:rPr>
        <w:t>l’onglet « Développeur »</w:t>
      </w:r>
      <w:r>
        <w:t xml:space="preserve"> soit présent dans le ruban :</w:t>
      </w:r>
    </w:p>
    <w:p w14:paraId="2D9369D3" w14:textId="7B147385" w:rsidR="00EC64A0" w:rsidRDefault="00EC64A0" w:rsidP="0028372D">
      <w:pPr>
        <w:spacing w:after="160" w:line="259" w:lineRule="auto"/>
        <w:ind w:left="284" w:firstLine="0"/>
      </w:pPr>
      <w:r>
        <w:rPr>
          <w:noProof/>
        </w:rPr>
        <w:drawing>
          <wp:inline distT="0" distB="0" distL="0" distR="0" wp14:anchorId="5AA0A2C9" wp14:editId="6782D86A">
            <wp:extent cx="6211570" cy="946785"/>
            <wp:effectExtent l="0" t="0" r="0" b="5715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4C1D8" w14:textId="77777777" w:rsidR="005D4974" w:rsidRDefault="005D4974" w:rsidP="00EC64A0">
      <w:pPr>
        <w:spacing w:after="160" w:line="259" w:lineRule="auto"/>
      </w:pPr>
    </w:p>
    <w:p w14:paraId="2415B3D9" w14:textId="77777777" w:rsidR="005D4974" w:rsidRDefault="005D4974" w:rsidP="00EC64A0">
      <w:pPr>
        <w:spacing w:after="160" w:line="259" w:lineRule="auto"/>
      </w:pPr>
    </w:p>
    <w:p w14:paraId="2F81F0FD" w14:textId="03BC858A" w:rsidR="008F1040" w:rsidRDefault="00EC64A0" w:rsidP="00EC64A0">
      <w:pPr>
        <w:spacing w:after="160" w:line="259" w:lineRule="auto"/>
      </w:pPr>
      <w:r>
        <w:t>Si</w:t>
      </w:r>
      <w:r>
        <w:t> </w:t>
      </w:r>
      <w:r>
        <w:t>tel n’est pas le cas, nous procéderons de la façon suivante :</w:t>
      </w:r>
      <w:r w:rsidR="008F1040">
        <w:t xml:space="preserve"> </w:t>
      </w:r>
      <w:r w:rsidR="008F1040" w:rsidRPr="00314A3D">
        <w:rPr>
          <w:b/>
          <w:bCs/>
        </w:rPr>
        <w:t>Fichier/Options/Personnaliser le ruban</w:t>
      </w:r>
      <w:r w:rsidR="00314A3D">
        <w:t>,</w:t>
      </w:r>
    </w:p>
    <w:p w14:paraId="42C29648" w14:textId="731E7644" w:rsidR="00EC64A0" w:rsidRDefault="008F1040" w:rsidP="00EC64A0">
      <w:pPr>
        <w:spacing w:after="160" w:line="259" w:lineRule="auto"/>
      </w:pPr>
      <w:r>
        <w:t xml:space="preserve">Nous sélectionnerons </w:t>
      </w:r>
      <w:r w:rsidRPr="00314A3D">
        <w:rPr>
          <w:b/>
          <w:bCs/>
        </w:rPr>
        <w:t>l’onglet « Développeur »</w:t>
      </w:r>
      <w:r>
        <w:t> :</w:t>
      </w:r>
    </w:p>
    <w:p w14:paraId="61E70988" w14:textId="7F5989A7" w:rsidR="00EC64A0" w:rsidRDefault="00EC64A0" w:rsidP="00735997">
      <w:pPr>
        <w:spacing w:after="160" w:line="259" w:lineRule="auto"/>
        <w:jc w:val="center"/>
      </w:pPr>
      <w:r>
        <w:rPr>
          <w:noProof/>
        </w:rPr>
        <w:drawing>
          <wp:inline distT="0" distB="0" distL="0" distR="0" wp14:anchorId="34401F6F" wp14:editId="560222F2">
            <wp:extent cx="3472016" cy="2830286"/>
            <wp:effectExtent l="0" t="0" r="0" b="8255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88456" cy="2843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2BA7D" w14:textId="68B919C3" w:rsidR="005D4974" w:rsidRDefault="005D4974">
      <w:pPr>
        <w:spacing w:after="160" w:line="259" w:lineRule="auto"/>
        <w:ind w:left="0" w:firstLine="0"/>
      </w:pPr>
      <w:r>
        <w:br w:type="page"/>
      </w:r>
    </w:p>
    <w:p w14:paraId="201E2B34" w14:textId="77777777" w:rsidR="005D4974" w:rsidRDefault="005D4974" w:rsidP="00735997">
      <w:pPr>
        <w:spacing w:after="160" w:line="259" w:lineRule="auto"/>
        <w:jc w:val="center"/>
      </w:pPr>
    </w:p>
    <w:p w14:paraId="03025BB6" w14:textId="31A38F05" w:rsidR="008F1040" w:rsidRDefault="008F1040" w:rsidP="008F1040">
      <w:pPr>
        <w:pStyle w:val="Titre1"/>
        <w:ind w:left="0" w:firstLine="0"/>
      </w:pPr>
      <w:bookmarkStart w:id="4" w:name="_Toc35117141"/>
      <w:r>
        <w:t>A</w:t>
      </w:r>
      <w:r>
        <w:t xml:space="preserve">JOUTONS LE SCHEMA XML </w:t>
      </w:r>
      <w:r w:rsidR="00735997">
        <w:t>DE</w:t>
      </w:r>
      <w:r>
        <w:t xml:space="preserve"> MAPPAGE</w:t>
      </w:r>
      <w:bookmarkEnd w:id="4"/>
      <w:r>
        <w:t xml:space="preserve"> </w:t>
      </w:r>
    </w:p>
    <w:p w14:paraId="7CD9CFC3" w14:textId="0C8504ED" w:rsidR="00744948" w:rsidRDefault="00744948">
      <w:pPr>
        <w:spacing w:after="0" w:line="259" w:lineRule="auto"/>
        <w:ind w:left="0" w:firstLine="0"/>
        <w:jc w:val="both"/>
      </w:pPr>
    </w:p>
    <w:p w14:paraId="661AA73A" w14:textId="69BDACC6" w:rsidR="008F1040" w:rsidRDefault="00912934">
      <w:pPr>
        <w:spacing w:after="0" w:line="259" w:lineRule="auto"/>
        <w:ind w:left="0" w:firstLine="0"/>
        <w:jc w:val="both"/>
      </w:pPr>
      <w:r>
        <w:t xml:space="preserve">Commençons par constituer dans une feuille de classeur EXCEL </w:t>
      </w:r>
      <w:r w:rsidRPr="00314A3D">
        <w:rPr>
          <w:b/>
          <w:bCs/>
        </w:rPr>
        <w:t>notre liste d’Articles</w:t>
      </w:r>
      <w:r>
        <w:t> :</w:t>
      </w:r>
    </w:p>
    <w:p w14:paraId="2C9A121B" w14:textId="77777777" w:rsidR="005D7669" w:rsidRDefault="005D7669">
      <w:pPr>
        <w:spacing w:after="0" w:line="259" w:lineRule="auto"/>
        <w:ind w:left="0" w:firstLine="0"/>
        <w:jc w:val="both"/>
      </w:pPr>
    </w:p>
    <w:p w14:paraId="1CC5F089" w14:textId="234CB945" w:rsidR="005D7669" w:rsidRDefault="005D7669" w:rsidP="005D7669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516C4084" wp14:editId="20FF8DB7">
            <wp:extent cx="3301462" cy="3494315"/>
            <wp:effectExtent l="133350" t="114300" r="108585" b="16383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18948" cy="35128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DD64937" w14:textId="21373DFD" w:rsidR="00912934" w:rsidRDefault="00912934">
      <w:pPr>
        <w:spacing w:after="0" w:line="259" w:lineRule="auto"/>
        <w:ind w:left="0" w:firstLine="0"/>
        <w:jc w:val="both"/>
      </w:pPr>
    </w:p>
    <w:p w14:paraId="31F6B266" w14:textId="26987508" w:rsidR="00912934" w:rsidRDefault="00912934">
      <w:pPr>
        <w:spacing w:after="0" w:line="259" w:lineRule="auto"/>
        <w:ind w:left="0" w:firstLine="0"/>
        <w:jc w:val="both"/>
      </w:pPr>
    </w:p>
    <w:p w14:paraId="2D7F088E" w14:textId="77777777" w:rsidR="00912934" w:rsidRDefault="00912934">
      <w:pPr>
        <w:spacing w:after="0" w:line="259" w:lineRule="auto"/>
        <w:ind w:left="0" w:firstLine="0"/>
        <w:jc w:val="both"/>
      </w:pPr>
    </w:p>
    <w:p w14:paraId="544DD9A9" w14:textId="4753D41D" w:rsidR="00912934" w:rsidRDefault="005D7669">
      <w:pPr>
        <w:spacing w:after="0" w:line="259" w:lineRule="auto"/>
        <w:ind w:left="0" w:firstLine="0"/>
        <w:jc w:val="both"/>
      </w:pPr>
      <w:r>
        <w:t>Une fois notre saisie terminée, d</w:t>
      </w:r>
      <w:r w:rsidR="00912934">
        <w:t xml:space="preserve">ans </w:t>
      </w:r>
      <w:r w:rsidR="00912934" w:rsidRPr="00314A3D">
        <w:rPr>
          <w:b/>
          <w:bCs/>
        </w:rPr>
        <w:t>l’onglet « Développeur »</w:t>
      </w:r>
      <w:r w:rsidR="00912934">
        <w:t xml:space="preserve">, cliquons sur </w:t>
      </w:r>
      <w:r w:rsidR="00912934" w:rsidRPr="00314A3D">
        <w:rPr>
          <w:b/>
          <w:bCs/>
        </w:rPr>
        <w:t>le bouton « Source »</w:t>
      </w:r>
      <w:r w:rsidR="00912934">
        <w:t> :</w:t>
      </w:r>
    </w:p>
    <w:p w14:paraId="371B6542" w14:textId="77777777" w:rsidR="00912934" w:rsidRDefault="00912934">
      <w:pPr>
        <w:spacing w:after="0" w:line="259" w:lineRule="auto"/>
        <w:ind w:left="0" w:firstLine="0"/>
        <w:jc w:val="both"/>
      </w:pPr>
    </w:p>
    <w:p w14:paraId="41CE8B0C" w14:textId="0876813B" w:rsidR="00912934" w:rsidRDefault="00912934">
      <w:pPr>
        <w:spacing w:after="0" w:line="259" w:lineRule="auto"/>
        <w:ind w:left="0" w:firstLine="0"/>
        <w:jc w:val="both"/>
      </w:pPr>
      <w:r>
        <w:rPr>
          <w:noProof/>
        </w:rPr>
        <w:drawing>
          <wp:inline distT="0" distB="0" distL="0" distR="0" wp14:anchorId="2B45662C" wp14:editId="0D9B0900">
            <wp:extent cx="6211570" cy="848995"/>
            <wp:effectExtent l="0" t="0" r="0" b="8255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 w14:paraId="45486763" w14:textId="77777777" w:rsidR="00912934" w:rsidRDefault="00912934">
      <w:pPr>
        <w:spacing w:after="160" w:line="259" w:lineRule="auto"/>
        <w:ind w:left="0" w:firstLine="0"/>
      </w:pPr>
      <w:r>
        <w:br w:type="page"/>
      </w:r>
    </w:p>
    <w:p w14:paraId="2556A7F7" w14:textId="50DCA687" w:rsidR="00912934" w:rsidRDefault="00912934">
      <w:pPr>
        <w:spacing w:after="0" w:line="259" w:lineRule="auto"/>
        <w:ind w:left="0" w:firstLine="0"/>
        <w:jc w:val="both"/>
      </w:pPr>
      <w:r>
        <w:lastRenderedPageBreak/>
        <w:t>Dans la fenêtre « Source </w:t>
      </w:r>
      <w:r w:rsidR="00B17E00">
        <w:t xml:space="preserve">XML </w:t>
      </w:r>
      <w:r>
        <w:t xml:space="preserve">» qui </w:t>
      </w:r>
      <w:r w:rsidR="00B17E00">
        <w:t xml:space="preserve">s’affiche, cliquons sur </w:t>
      </w:r>
      <w:r w:rsidR="00B17E00" w:rsidRPr="00314A3D">
        <w:rPr>
          <w:b/>
          <w:bCs/>
        </w:rPr>
        <w:t>le bouton « Mappage XML »</w:t>
      </w:r>
      <w:r w:rsidR="00B17E00">
        <w:t> :</w:t>
      </w:r>
    </w:p>
    <w:p w14:paraId="2D7F7204" w14:textId="0D45D0A2" w:rsidR="00B17E00" w:rsidRDefault="00B17E00">
      <w:pPr>
        <w:spacing w:after="0" w:line="259" w:lineRule="auto"/>
        <w:ind w:left="0" w:firstLine="0"/>
        <w:jc w:val="both"/>
      </w:pPr>
    </w:p>
    <w:p w14:paraId="4A618DC6" w14:textId="3BED631B" w:rsidR="00B17E00" w:rsidRDefault="00B17E00" w:rsidP="00B17E00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3FFB7D90" wp14:editId="5F1CA0F9">
            <wp:extent cx="1658733" cy="2890157"/>
            <wp:effectExtent l="0" t="0" r="0" b="5715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86320" cy="29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FE963" w14:textId="1D8D40F4" w:rsidR="00B17E00" w:rsidRDefault="00B17E00" w:rsidP="00B17E00">
      <w:pPr>
        <w:spacing w:after="0" w:line="259" w:lineRule="auto"/>
        <w:ind w:left="0" w:firstLine="0"/>
        <w:jc w:val="center"/>
      </w:pPr>
    </w:p>
    <w:p w14:paraId="4F0190C7" w14:textId="0DAB83C2" w:rsidR="00B17E00" w:rsidRDefault="00B17E00" w:rsidP="00B17E00">
      <w:pPr>
        <w:spacing w:after="0" w:line="259" w:lineRule="auto"/>
        <w:ind w:left="0" w:firstLine="0"/>
      </w:pPr>
      <w:r>
        <w:t xml:space="preserve">Puis, sur le </w:t>
      </w:r>
      <w:r w:rsidRPr="00314A3D">
        <w:rPr>
          <w:b/>
          <w:bCs/>
        </w:rPr>
        <w:t>bouton « Ajouter »</w:t>
      </w:r>
      <w:r>
        <w:t> :</w:t>
      </w:r>
    </w:p>
    <w:p w14:paraId="07EA6220" w14:textId="45C32564" w:rsidR="00B17E00" w:rsidRDefault="00B17E00" w:rsidP="00B17E00">
      <w:pPr>
        <w:spacing w:after="0" w:line="259" w:lineRule="auto"/>
        <w:ind w:left="0" w:firstLine="0"/>
      </w:pPr>
    </w:p>
    <w:p w14:paraId="6A7E36E8" w14:textId="605CA0C4" w:rsidR="00B17E00" w:rsidRDefault="00B17E00" w:rsidP="00B17E00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5212F83F" wp14:editId="3E0852C8">
            <wp:extent cx="2601686" cy="1069186"/>
            <wp:effectExtent l="0" t="0" r="8255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40364" cy="108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05E70" w14:textId="521D003F" w:rsidR="00B17E00" w:rsidRDefault="00B17E00" w:rsidP="00B17E00">
      <w:pPr>
        <w:spacing w:after="0" w:line="259" w:lineRule="auto"/>
        <w:ind w:left="0" w:firstLine="0"/>
        <w:jc w:val="center"/>
      </w:pPr>
    </w:p>
    <w:p w14:paraId="3D9F4974" w14:textId="1F436FB4" w:rsidR="00B17E00" w:rsidRDefault="005D4974" w:rsidP="00B17E00">
      <w:pPr>
        <w:spacing w:after="0" w:line="259" w:lineRule="auto"/>
        <w:ind w:left="0" w:firstLine="0"/>
      </w:pPr>
      <w:r>
        <w:t xml:space="preserve">Sélectionnons </w:t>
      </w:r>
      <w:r w:rsidR="005D7669">
        <w:t>nôtre</w:t>
      </w:r>
      <w:r>
        <w:t xml:space="preserve"> .</w:t>
      </w:r>
      <w:proofErr w:type="spellStart"/>
      <w:r>
        <w:t>xsd</w:t>
      </w:r>
      <w:proofErr w:type="spellEnd"/>
      <w:r>
        <w:t> </w:t>
      </w:r>
      <w:r w:rsidR="00314A3D">
        <w:t xml:space="preserve">puis cliquons sur le </w:t>
      </w:r>
      <w:r w:rsidR="00314A3D" w:rsidRPr="00314A3D">
        <w:rPr>
          <w:b/>
          <w:bCs/>
        </w:rPr>
        <w:t>bouton « Ouvrir </w:t>
      </w:r>
      <w:proofErr w:type="gramStart"/>
      <w:r w:rsidR="00314A3D" w:rsidRPr="00314A3D">
        <w:rPr>
          <w:b/>
          <w:bCs/>
        </w:rPr>
        <w:t>»</w:t>
      </w:r>
      <w:r>
        <w:t>:</w:t>
      </w:r>
      <w:proofErr w:type="gramEnd"/>
    </w:p>
    <w:p w14:paraId="2158B1BE" w14:textId="62A78BA1" w:rsidR="005D4974" w:rsidRDefault="005D4974" w:rsidP="00B17E00">
      <w:pPr>
        <w:spacing w:after="0" w:line="259" w:lineRule="auto"/>
        <w:ind w:left="0" w:firstLine="0"/>
      </w:pPr>
    </w:p>
    <w:p w14:paraId="50A495E0" w14:textId="682FCE07" w:rsidR="005D4974" w:rsidRDefault="005D4974" w:rsidP="005D4974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7C8F41A0" wp14:editId="39AF0731">
            <wp:extent cx="3933734" cy="2117267"/>
            <wp:effectExtent l="133350" t="114300" r="143510" b="14986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0428" cy="21262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CFFBF9B" w14:textId="4A6667B6" w:rsidR="005D7669" w:rsidRDefault="005D7669" w:rsidP="005D4974">
      <w:pPr>
        <w:spacing w:after="0" w:line="259" w:lineRule="auto"/>
        <w:ind w:left="0" w:firstLine="0"/>
        <w:jc w:val="center"/>
      </w:pPr>
    </w:p>
    <w:p w14:paraId="55A5991E" w14:textId="4CEFF23C" w:rsidR="005D7669" w:rsidRDefault="005D7669">
      <w:pPr>
        <w:spacing w:after="160" w:line="259" w:lineRule="auto"/>
        <w:ind w:left="0" w:firstLine="0"/>
      </w:pPr>
      <w:r>
        <w:br w:type="page"/>
      </w:r>
    </w:p>
    <w:p w14:paraId="2C2CB593" w14:textId="7D6DED2D" w:rsidR="005D7669" w:rsidRDefault="005D7669" w:rsidP="005D7669">
      <w:pPr>
        <w:spacing w:after="0" w:line="259" w:lineRule="auto"/>
        <w:ind w:left="0" w:firstLine="0"/>
      </w:pPr>
      <w:r>
        <w:lastRenderedPageBreak/>
        <w:t xml:space="preserve">EXCEL nous demande de choisir le </w:t>
      </w:r>
      <w:r w:rsidRPr="005D7669">
        <w:rPr>
          <w:b/>
          <w:bCs/>
        </w:rPr>
        <w:t>nœud racine</w:t>
      </w:r>
      <w:r>
        <w:t>. Sélectionnons « </w:t>
      </w:r>
      <w:proofErr w:type="spellStart"/>
      <w:r>
        <w:t>Catalogue_Articles</w:t>
      </w:r>
      <w:proofErr w:type="spellEnd"/>
      <w:r>
        <w:t> » :</w:t>
      </w:r>
    </w:p>
    <w:p w14:paraId="55DE79A4" w14:textId="52ED62A4" w:rsidR="005D7669" w:rsidRDefault="005D7669" w:rsidP="005D7669">
      <w:pPr>
        <w:spacing w:after="0" w:line="259" w:lineRule="auto"/>
        <w:ind w:left="0" w:firstLine="0"/>
      </w:pPr>
    </w:p>
    <w:p w14:paraId="77EE1427" w14:textId="089FD718" w:rsidR="005D7669" w:rsidRDefault="005D7669" w:rsidP="005D7669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1D2F1C1D" wp14:editId="39320BBF">
            <wp:extent cx="1774372" cy="1810373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91943" cy="182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B7341" w14:textId="2FD688D2" w:rsidR="005D7669" w:rsidRDefault="005D7669" w:rsidP="005D7669">
      <w:pPr>
        <w:spacing w:after="0" w:line="259" w:lineRule="auto"/>
        <w:ind w:left="0" w:firstLine="0"/>
        <w:jc w:val="center"/>
      </w:pPr>
    </w:p>
    <w:p w14:paraId="544B9A6F" w14:textId="414AD918" w:rsidR="005D7669" w:rsidRDefault="005D7669" w:rsidP="005D7669">
      <w:pPr>
        <w:spacing w:after="0" w:line="259" w:lineRule="auto"/>
        <w:ind w:left="0" w:firstLine="0"/>
      </w:pPr>
      <w:r>
        <w:t>Après avoir cliqué sur OK, dans la fenêtre « </w:t>
      </w:r>
      <w:r w:rsidR="00D65A66">
        <w:t>Source XML » apparaît l’arborescence de notre schéma XML :</w:t>
      </w:r>
    </w:p>
    <w:p w14:paraId="6F7738DF" w14:textId="4BCDA3F8" w:rsidR="00D65A66" w:rsidRDefault="00D65A66" w:rsidP="005D7669">
      <w:pPr>
        <w:spacing w:after="0" w:line="259" w:lineRule="auto"/>
        <w:ind w:left="0" w:firstLine="0"/>
      </w:pPr>
    </w:p>
    <w:p w14:paraId="2B183CBC" w14:textId="0A9DE972" w:rsidR="00D65A66" w:rsidRDefault="00D65A66" w:rsidP="00D65A66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0D5ADBAA" wp14:editId="01A00E84">
            <wp:extent cx="1703614" cy="1914037"/>
            <wp:effectExtent l="152400" t="114300" r="144780" b="16256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39564" cy="19544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7116EC9" w14:textId="22D413F3" w:rsidR="00657D23" w:rsidRDefault="00657D23" w:rsidP="00D65A66">
      <w:pPr>
        <w:spacing w:after="0" w:line="259" w:lineRule="auto"/>
        <w:ind w:left="0" w:firstLine="0"/>
        <w:jc w:val="center"/>
      </w:pPr>
    </w:p>
    <w:p w14:paraId="3D0E1F94" w14:textId="780A0326" w:rsidR="00657D23" w:rsidRDefault="00657D23" w:rsidP="00657D23">
      <w:pPr>
        <w:spacing w:after="0" w:line="259" w:lineRule="auto"/>
        <w:ind w:left="0" w:firstLine="0"/>
      </w:pPr>
      <w:r>
        <w:t xml:space="preserve">Maintenant, glissons le </w:t>
      </w:r>
      <w:r w:rsidRPr="00314A3D">
        <w:rPr>
          <w:b/>
          <w:bCs/>
        </w:rPr>
        <w:t>nœud « Article »</w:t>
      </w:r>
      <w:r>
        <w:t xml:space="preserve"> vers la cellule </w:t>
      </w:r>
      <w:r w:rsidRPr="00314A3D">
        <w:rPr>
          <w:b/>
          <w:bCs/>
        </w:rPr>
        <w:t>A1</w:t>
      </w:r>
      <w:r>
        <w:t xml:space="preserve"> de no</w:t>
      </w:r>
      <w:r w:rsidR="00314A3D">
        <w:t>tre liste d’articles</w:t>
      </w:r>
      <w:r>
        <w:t> :</w:t>
      </w:r>
    </w:p>
    <w:p w14:paraId="74B60EE3" w14:textId="0766210A" w:rsidR="00657D23" w:rsidRDefault="00657D23" w:rsidP="00657D23">
      <w:pPr>
        <w:spacing w:after="0" w:line="259" w:lineRule="auto"/>
        <w:ind w:left="0" w:firstLine="0"/>
      </w:pPr>
    </w:p>
    <w:p w14:paraId="740E38CC" w14:textId="68C5E044" w:rsidR="00657D23" w:rsidRDefault="00657D23" w:rsidP="00657D23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61E15335" wp14:editId="7FBF4BA4">
            <wp:extent cx="4566557" cy="1511604"/>
            <wp:effectExtent l="0" t="0" r="5715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92809" cy="1520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97D21" w14:textId="1DC2DAB1" w:rsidR="00657D23" w:rsidRDefault="00657D23" w:rsidP="00657D23">
      <w:pPr>
        <w:spacing w:after="0" w:line="259" w:lineRule="auto"/>
        <w:ind w:left="0" w:firstLine="0"/>
        <w:jc w:val="center"/>
      </w:pPr>
    </w:p>
    <w:p w14:paraId="574C7C8F" w14:textId="2C5365FF" w:rsidR="00657D23" w:rsidRDefault="00657D23">
      <w:pPr>
        <w:spacing w:after="160" w:line="259" w:lineRule="auto"/>
        <w:ind w:left="0" w:firstLine="0"/>
      </w:pPr>
      <w:r>
        <w:br w:type="page"/>
      </w:r>
    </w:p>
    <w:p w14:paraId="167CBEA2" w14:textId="23E218C4" w:rsidR="00657D23" w:rsidRDefault="00657D23" w:rsidP="00657D23">
      <w:pPr>
        <w:spacing w:after="0" w:line="259" w:lineRule="auto"/>
        <w:ind w:left="0" w:firstLine="0"/>
      </w:pPr>
      <w:r>
        <w:lastRenderedPageBreak/>
        <w:t xml:space="preserve">Excel transforme alors nos données en un </w:t>
      </w:r>
      <w:r w:rsidRPr="00791A7E">
        <w:rPr>
          <w:b/>
          <w:bCs/>
        </w:rPr>
        <w:t>tableau structuré mappé</w:t>
      </w:r>
      <w:r>
        <w:t xml:space="preserve"> sur notre schéma XML :</w:t>
      </w:r>
    </w:p>
    <w:p w14:paraId="33DCE7D4" w14:textId="3CB67493" w:rsidR="00657D23" w:rsidRDefault="00657D23" w:rsidP="00657D23">
      <w:pPr>
        <w:spacing w:after="0" w:line="259" w:lineRule="auto"/>
        <w:ind w:left="0" w:firstLine="0"/>
      </w:pPr>
    </w:p>
    <w:p w14:paraId="3EA30CF6" w14:textId="1EA2998C" w:rsidR="00657D23" w:rsidRDefault="00657D23" w:rsidP="00657D23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 wp14:anchorId="016773DF" wp14:editId="3ED22357">
            <wp:extent cx="6211570" cy="3281045"/>
            <wp:effectExtent l="0" t="0" r="0" b="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95AA3" w14:textId="48EF9F28" w:rsidR="008A1FB8" w:rsidRDefault="008A1FB8">
      <w:pPr>
        <w:spacing w:after="160" w:line="259" w:lineRule="auto"/>
        <w:ind w:left="0" w:firstLine="0"/>
      </w:pPr>
      <w:r>
        <w:br w:type="page"/>
      </w:r>
    </w:p>
    <w:p w14:paraId="0A791DF7" w14:textId="77777777" w:rsidR="008A1FB8" w:rsidRDefault="008A1FB8" w:rsidP="008A1FB8">
      <w:pPr>
        <w:spacing w:after="160" w:line="259" w:lineRule="auto"/>
        <w:jc w:val="center"/>
      </w:pPr>
    </w:p>
    <w:p w14:paraId="637F321E" w14:textId="6DB845DA" w:rsidR="008A1FB8" w:rsidRDefault="008A1FB8" w:rsidP="008A1FB8">
      <w:pPr>
        <w:pStyle w:val="Titre1"/>
        <w:ind w:left="0" w:firstLine="0"/>
      </w:pPr>
      <w:bookmarkStart w:id="5" w:name="_Toc35117142"/>
      <w:r>
        <w:t xml:space="preserve">EXPORTONS NOS DONNEES </w:t>
      </w:r>
      <w:r w:rsidR="00314A3D">
        <w:t>AU FORMAT</w:t>
      </w:r>
      <w:r>
        <w:t xml:space="preserve"> </w:t>
      </w:r>
      <w:r>
        <w:t>XML</w:t>
      </w:r>
      <w:bookmarkEnd w:id="5"/>
      <w:r>
        <w:t xml:space="preserve"> </w:t>
      </w:r>
    </w:p>
    <w:p w14:paraId="2BB99AEC" w14:textId="77777777" w:rsidR="00657D23" w:rsidRDefault="00657D23" w:rsidP="00657D23">
      <w:pPr>
        <w:spacing w:after="0" w:line="259" w:lineRule="auto"/>
        <w:ind w:left="0" w:firstLine="0"/>
      </w:pPr>
    </w:p>
    <w:p w14:paraId="0F404272" w14:textId="77777777" w:rsidR="008A1FB8" w:rsidRDefault="008A1FB8" w:rsidP="00657D23">
      <w:pPr>
        <w:spacing w:after="0" w:line="259" w:lineRule="auto"/>
        <w:ind w:left="0" w:firstLine="0"/>
      </w:pPr>
      <w:r>
        <w:t>Exportons</w:t>
      </w:r>
      <w:r w:rsidR="00657D23">
        <w:t xml:space="preserve"> notre catalogue d’articles </w:t>
      </w:r>
      <w:r>
        <w:t>vers</w:t>
      </w:r>
      <w:r w:rsidR="00657D23">
        <w:t xml:space="preserve"> un fichier XML</w:t>
      </w:r>
      <w:r>
        <w:t> :</w:t>
      </w:r>
    </w:p>
    <w:p w14:paraId="17749B79" w14:textId="231B63B8" w:rsidR="00657D23" w:rsidRDefault="008A1FB8" w:rsidP="00657D23">
      <w:pPr>
        <w:spacing w:after="0" w:line="259" w:lineRule="auto"/>
        <w:ind w:left="0" w:firstLine="0"/>
      </w:pPr>
      <w:r>
        <w:rPr>
          <w:b/>
          <w:bCs/>
        </w:rPr>
        <w:t>C</w:t>
      </w:r>
      <w:r w:rsidR="00657D23" w:rsidRPr="008A1FB8">
        <w:rPr>
          <w:b/>
          <w:bCs/>
        </w:rPr>
        <w:t>liquons sur le bouton « Exporter »</w:t>
      </w:r>
      <w:r w:rsidR="00657D23">
        <w:t xml:space="preserve"> de l’onglet « Développeur » </w:t>
      </w:r>
      <w:r w:rsidR="00314A3D">
        <w:t>et nommons le fichier, par exemple :</w:t>
      </w:r>
      <w:r>
        <w:t xml:space="preserve"> « Catalogue_Articles.xml » :</w:t>
      </w:r>
    </w:p>
    <w:p w14:paraId="53C9C283" w14:textId="7E37F31A" w:rsidR="00657D23" w:rsidRDefault="00657D23" w:rsidP="00657D23">
      <w:pPr>
        <w:spacing w:after="0" w:line="259" w:lineRule="auto"/>
        <w:ind w:left="0" w:firstLine="0"/>
      </w:pPr>
    </w:p>
    <w:p w14:paraId="437632A4" w14:textId="1AED6B5F" w:rsidR="00657D23" w:rsidRDefault="00657D23" w:rsidP="00657D23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 wp14:anchorId="74065D6E" wp14:editId="6A3DD62C">
            <wp:extent cx="6211570" cy="2425700"/>
            <wp:effectExtent l="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CEDEF" w14:textId="3980BC2C" w:rsidR="008A1FB8" w:rsidRDefault="008A1FB8" w:rsidP="00657D23">
      <w:pPr>
        <w:spacing w:after="0" w:line="259" w:lineRule="auto"/>
        <w:ind w:left="0" w:firstLine="0"/>
      </w:pPr>
    </w:p>
    <w:p w14:paraId="2DB1903D" w14:textId="5A9BBBC9" w:rsidR="008A1FB8" w:rsidRDefault="008A1FB8" w:rsidP="00657D23">
      <w:pPr>
        <w:spacing w:after="0" w:line="259" w:lineRule="auto"/>
        <w:ind w:left="0" w:firstLine="0"/>
      </w:pPr>
      <w:r>
        <w:t xml:space="preserve">Le fichier </w:t>
      </w:r>
      <w:r w:rsidR="00314A3D">
        <w:t xml:space="preserve">« Catalogue_Articles.xml » </w:t>
      </w:r>
      <w:r>
        <w:t>généré se présente ainsi :</w:t>
      </w:r>
    </w:p>
    <w:p w14:paraId="1B86DE0C" w14:textId="77777777" w:rsidR="008A1FB8" w:rsidRDefault="008A1FB8" w:rsidP="00657D23">
      <w:pPr>
        <w:spacing w:after="0" w:line="259" w:lineRule="auto"/>
        <w:ind w:left="0" w:firstLine="0"/>
      </w:pPr>
    </w:p>
    <w:p w14:paraId="1ABFAF5D" w14:textId="530F8DD7" w:rsidR="008A1FB8" w:rsidRDefault="008A1FB8" w:rsidP="008A1FB8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047C7272" wp14:editId="6DA74465">
            <wp:extent cx="4805780" cy="3663043"/>
            <wp:effectExtent l="133350" t="114300" r="128270" b="16637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23925" cy="36768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br/>
      </w:r>
    </w:p>
    <w:p w14:paraId="160586D2" w14:textId="77777777" w:rsidR="008A1FB8" w:rsidRDefault="008A1FB8">
      <w:pPr>
        <w:spacing w:after="160" w:line="259" w:lineRule="auto"/>
        <w:ind w:left="0" w:firstLine="0"/>
      </w:pPr>
      <w:r>
        <w:br w:type="page"/>
      </w:r>
    </w:p>
    <w:p w14:paraId="607EBFA1" w14:textId="77777777" w:rsidR="00314A3D" w:rsidRDefault="00314A3D" w:rsidP="00314A3D">
      <w:pPr>
        <w:spacing w:after="160" w:line="259" w:lineRule="auto"/>
        <w:ind w:left="0" w:firstLine="0"/>
      </w:pPr>
      <w:bookmarkStart w:id="6" w:name="_GoBack"/>
      <w:bookmarkEnd w:id="6"/>
    </w:p>
    <w:p w14:paraId="798A79F2" w14:textId="77777777" w:rsidR="00314A3D" w:rsidRDefault="00314A3D" w:rsidP="00314A3D">
      <w:pPr>
        <w:spacing w:after="160" w:line="259" w:lineRule="auto"/>
        <w:ind w:lef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E58AB3C" wp14:editId="4AADE208">
                <wp:simplePos x="0" y="0"/>
                <wp:positionH relativeFrom="column">
                  <wp:posOffset>-154305</wp:posOffset>
                </wp:positionH>
                <wp:positionV relativeFrom="paragraph">
                  <wp:posOffset>57150</wp:posOffset>
                </wp:positionV>
                <wp:extent cx="6280150" cy="895350"/>
                <wp:effectExtent l="0" t="0" r="25400" b="19050"/>
                <wp:wrapNone/>
                <wp:docPr id="36" name="Rectangle : coins arrond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0150" cy="8953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EB02FA" id="Rectangle : coins arrondis 36" o:spid="_x0000_s1026" style="position:absolute;margin-left:-12.15pt;margin-top:4.5pt;width:494.5pt;height:70.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" fillcolor="#a8d08d [1945]" strokecolor="#1f3763 [1604]" strokeweight="1pt">
                <v:stroke joinstyle="miter"/>
              </v:roundrect>
            </w:pict>
          </mc:Fallback>
        </mc:AlternateContent>
      </w:r>
    </w:p>
    <w:p w14:paraId="50753FC9" w14:textId="654F3277" w:rsidR="00314A3D" w:rsidRPr="00491A5A" w:rsidRDefault="00314A3D" w:rsidP="00314A3D">
      <w:pPr>
        <w:spacing w:after="160" w:line="259" w:lineRule="auto"/>
        <w:ind w:left="0" w:firstLine="0"/>
        <w:jc w:val="center"/>
        <w:rPr>
          <w:b/>
          <w:bCs/>
        </w:rPr>
      </w:pPr>
      <w:r w:rsidRPr="00491A5A">
        <w:rPr>
          <w:b/>
          <w:bCs/>
        </w:rPr>
        <w:t xml:space="preserve">Alors…Convaincu qu’il est aisé de </w:t>
      </w:r>
      <w:r>
        <w:rPr>
          <w:b/>
          <w:bCs/>
        </w:rPr>
        <w:t>créer des fichiers XML depuis EXCEL</w:t>
      </w:r>
      <w:r w:rsidRPr="00491A5A">
        <w:rPr>
          <w:b/>
          <w:bCs/>
        </w:rPr>
        <w:t> ?</w:t>
      </w:r>
    </w:p>
    <w:p w14:paraId="3D1CDA10" w14:textId="0A5ABF34" w:rsidR="00314A3D" w:rsidRPr="00491A5A" w:rsidRDefault="00314A3D" w:rsidP="00314A3D">
      <w:pPr>
        <w:spacing w:after="160" w:line="259" w:lineRule="auto"/>
        <w:ind w:left="0" w:firstLine="0"/>
        <w:jc w:val="center"/>
        <w:rPr>
          <w:b/>
          <w:bCs/>
        </w:rPr>
      </w:pPr>
      <w:r w:rsidRPr="00491A5A">
        <w:rPr>
          <w:b/>
          <w:bCs/>
        </w:rPr>
        <w:t>« So</w:t>
      </w:r>
      <w:r w:rsidR="00791A7E">
        <w:rPr>
          <w:b/>
          <w:bCs/>
        </w:rPr>
        <w:t>, go on</w:t>
      </w:r>
      <w:r w:rsidRPr="00491A5A">
        <w:rPr>
          <w:b/>
          <w:bCs/>
        </w:rPr>
        <w:t> ! »</w:t>
      </w:r>
    </w:p>
    <w:p w14:paraId="16E65BB3" w14:textId="77777777" w:rsidR="00314A3D" w:rsidRDefault="00314A3D" w:rsidP="00314A3D">
      <w:pPr>
        <w:spacing w:after="160" w:line="259" w:lineRule="auto"/>
        <w:ind w:left="0" w:firstLine="0"/>
      </w:pPr>
    </w:p>
    <w:p w14:paraId="577B5973" w14:textId="77777777" w:rsidR="008A1FB8" w:rsidRDefault="008A1FB8" w:rsidP="00657D23">
      <w:pPr>
        <w:spacing w:after="0" w:line="259" w:lineRule="auto"/>
        <w:ind w:left="0" w:firstLine="0"/>
      </w:pPr>
    </w:p>
    <w:sectPr w:rsidR="008A1FB8" w:rsidSect="009370CF">
      <w:footerReference w:type="default" r:id="rId28"/>
      <w:pgSz w:w="11906" w:h="16838"/>
      <w:pgMar w:top="993" w:right="991" w:bottom="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333DC" w14:textId="77777777" w:rsidR="00BB3BD2" w:rsidRDefault="00BB3BD2" w:rsidP="00C90B5E">
      <w:pPr>
        <w:spacing w:after="0" w:line="240" w:lineRule="auto"/>
      </w:pPr>
      <w:r>
        <w:separator/>
      </w:r>
    </w:p>
  </w:endnote>
  <w:endnote w:type="continuationSeparator" w:id="0">
    <w:p w14:paraId="2ADE8A63" w14:textId="77777777" w:rsidR="00BB3BD2" w:rsidRDefault="00BB3BD2" w:rsidP="00C90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5501534"/>
      <w:docPartObj>
        <w:docPartGallery w:val="Page Numbers (Bottom of Page)"/>
        <w:docPartUnique/>
      </w:docPartObj>
    </w:sdtPr>
    <w:sdtEndPr/>
    <w:sdtContent>
      <w:p w14:paraId="49E9CA5E" w14:textId="4F5A63B9" w:rsidR="00685684" w:rsidRDefault="0068568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2C1F6E" w14:textId="77777777" w:rsidR="00685684" w:rsidRDefault="0068568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05882" w14:textId="77777777" w:rsidR="00BB3BD2" w:rsidRDefault="00BB3BD2" w:rsidP="00C90B5E">
      <w:pPr>
        <w:spacing w:after="0" w:line="240" w:lineRule="auto"/>
      </w:pPr>
      <w:r>
        <w:separator/>
      </w:r>
    </w:p>
  </w:footnote>
  <w:footnote w:type="continuationSeparator" w:id="0">
    <w:p w14:paraId="3AA1B625" w14:textId="77777777" w:rsidR="00BB3BD2" w:rsidRDefault="00BB3BD2" w:rsidP="00C90B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2EEA"/>
    <w:multiLevelType w:val="hybridMultilevel"/>
    <w:tmpl w:val="168C79AA"/>
    <w:lvl w:ilvl="0" w:tplc="317A62EA">
      <w:start w:val="3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1C9C16B8">
      <w:start w:val="1"/>
      <w:numFmt w:val="bullet"/>
      <w:lvlText w:val="-"/>
      <w:lvlJc w:val="left"/>
      <w:pPr>
        <w:ind w:left="28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940CD"/>
    <w:multiLevelType w:val="hybridMultilevel"/>
    <w:tmpl w:val="64523554"/>
    <w:lvl w:ilvl="0" w:tplc="040C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2" w15:restartNumberingAfterBreak="0">
    <w:nsid w:val="0D4A7218"/>
    <w:multiLevelType w:val="hybridMultilevel"/>
    <w:tmpl w:val="BE86B8AA"/>
    <w:lvl w:ilvl="0" w:tplc="1C9C1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486C50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454DF"/>
    <w:multiLevelType w:val="hybridMultilevel"/>
    <w:tmpl w:val="3F504B2A"/>
    <w:lvl w:ilvl="0" w:tplc="1C9C16B8">
      <w:start w:val="1"/>
      <w:numFmt w:val="bullet"/>
      <w:lvlText w:val="-"/>
      <w:lvlJc w:val="left"/>
      <w:pPr>
        <w:ind w:left="2484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19">
      <w:start w:val="1"/>
      <w:numFmt w:val="lowerLetter"/>
      <w:lvlText w:val="%2."/>
      <w:lvlJc w:val="left"/>
      <w:pPr>
        <w:ind w:left="1764" w:hanging="360"/>
      </w:pPr>
    </w:lvl>
    <w:lvl w:ilvl="2" w:tplc="040C001B">
      <w:start w:val="1"/>
      <w:numFmt w:val="lowerRoman"/>
      <w:lvlText w:val="%3."/>
      <w:lvlJc w:val="right"/>
      <w:pPr>
        <w:ind w:left="2484" w:hanging="180"/>
      </w:pPr>
    </w:lvl>
    <w:lvl w:ilvl="3" w:tplc="1C9C16B8">
      <w:start w:val="1"/>
      <w:numFmt w:val="bullet"/>
      <w:lvlText w:val="-"/>
      <w:lvlJc w:val="left"/>
      <w:pPr>
        <w:ind w:left="3204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0C0019" w:tentative="1">
      <w:start w:val="1"/>
      <w:numFmt w:val="lowerLetter"/>
      <w:lvlText w:val="%5."/>
      <w:lvlJc w:val="left"/>
      <w:pPr>
        <w:ind w:left="3924" w:hanging="360"/>
      </w:pPr>
    </w:lvl>
    <w:lvl w:ilvl="5" w:tplc="040C001B" w:tentative="1">
      <w:start w:val="1"/>
      <w:numFmt w:val="lowerRoman"/>
      <w:lvlText w:val="%6."/>
      <w:lvlJc w:val="right"/>
      <w:pPr>
        <w:ind w:left="4644" w:hanging="180"/>
      </w:pPr>
    </w:lvl>
    <w:lvl w:ilvl="6" w:tplc="040C000F" w:tentative="1">
      <w:start w:val="1"/>
      <w:numFmt w:val="decimal"/>
      <w:lvlText w:val="%7."/>
      <w:lvlJc w:val="left"/>
      <w:pPr>
        <w:ind w:left="5364" w:hanging="360"/>
      </w:pPr>
    </w:lvl>
    <w:lvl w:ilvl="7" w:tplc="040C0019" w:tentative="1">
      <w:start w:val="1"/>
      <w:numFmt w:val="lowerLetter"/>
      <w:lvlText w:val="%8."/>
      <w:lvlJc w:val="left"/>
      <w:pPr>
        <w:ind w:left="6084" w:hanging="360"/>
      </w:pPr>
    </w:lvl>
    <w:lvl w:ilvl="8" w:tplc="040C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164A49FF"/>
    <w:multiLevelType w:val="hybridMultilevel"/>
    <w:tmpl w:val="03C846F8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1497972"/>
    <w:multiLevelType w:val="hybridMultilevel"/>
    <w:tmpl w:val="9C667BFA"/>
    <w:lvl w:ilvl="0" w:tplc="040C0001">
      <w:start w:val="1"/>
      <w:numFmt w:val="bullet"/>
      <w:lvlText w:val=""/>
      <w:lvlJc w:val="left"/>
      <w:pPr>
        <w:ind w:left="38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5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9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4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1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596" w:hanging="360"/>
      </w:pPr>
      <w:rPr>
        <w:rFonts w:ascii="Wingdings" w:hAnsi="Wingdings" w:hint="default"/>
      </w:rPr>
    </w:lvl>
  </w:abstractNum>
  <w:abstractNum w:abstractNumId="6" w15:restartNumberingAfterBreak="0">
    <w:nsid w:val="32900B55"/>
    <w:multiLevelType w:val="hybridMultilevel"/>
    <w:tmpl w:val="BAACF9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A08AA"/>
    <w:multiLevelType w:val="hybridMultilevel"/>
    <w:tmpl w:val="0C6040A8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81A7837"/>
    <w:multiLevelType w:val="hybridMultilevel"/>
    <w:tmpl w:val="2C9CD446"/>
    <w:lvl w:ilvl="0" w:tplc="1C9C16B8">
      <w:start w:val="1"/>
      <w:numFmt w:val="bullet"/>
      <w:lvlText w:val="-"/>
      <w:lvlJc w:val="left"/>
      <w:pPr>
        <w:ind w:left="10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AE24F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8EAE9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123BF8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74592C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0BF4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70F78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1E7DB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FC9F1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F831B93"/>
    <w:multiLevelType w:val="hybridMultilevel"/>
    <w:tmpl w:val="32FEC04E"/>
    <w:lvl w:ilvl="0" w:tplc="D62034D2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9DB6579"/>
    <w:multiLevelType w:val="hybridMultilevel"/>
    <w:tmpl w:val="1F78A34A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4F64A02"/>
    <w:multiLevelType w:val="hybridMultilevel"/>
    <w:tmpl w:val="097E9F84"/>
    <w:lvl w:ilvl="0" w:tplc="040C0001">
      <w:start w:val="1"/>
      <w:numFmt w:val="bullet"/>
      <w:lvlText w:val=""/>
      <w:lvlJc w:val="left"/>
      <w:pPr>
        <w:ind w:left="99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67C"/>
    <w:rsid w:val="000206C3"/>
    <w:rsid w:val="00033C09"/>
    <w:rsid w:val="000711D9"/>
    <w:rsid w:val="00072471"/>
    <w:rsid w:val="000A328F"/>
    <w:rsid w:val="000E2235"/>
    <w:rsid w:val="000F5A93"/>
    <w:rsid w:val="00151B55"/>
    <w:rsid w:val="0016333C"/>
    <w:rsid w:val="001A47E8"/>
    <w:rsid w:val="001D2A62"/>
    <w:rsid w:val="001E08A0"/>
    <w:rsid w:val="002007DB"/>
    <w:rsid w:val="0027527A"/>
    <w:rsid w:val="0028372D"/>
    <w:rsid w:val="002945DC"/>
    <w:rsid w:val="002A2277"/>
    <w:rsid w:val="002A22B1"/>
    <w:rsid w:val="002C4A57"/>
    <w:rsid w:val="002C5CDE"/>
    <w:rsid w:val="002D0D77"/>
    <w:rsid w:val="002F103F"/>
    <w:rsid w:val="00314A3D"/>
    <w:rsid w:val="00382295"/>
    <w:rsid w:val="00417775"/>
    <w:rsid w:val="00457875"/>
    <w:rsid w:val="00491A5A"/>
    <w:rsid w:val="004C2370"/>
    <w:rsid w:val="004F0740"/>
    <w:rsid w:val="004F10EE"/>
    <w:rsid w:val="004F48FA"/>
    <w:rsid w:val="00517D0A"/>
    <w:rsid w:val="00541574"/>
    <w:rsid w:val="0058385F"/>
    <w:rsid w:val="005B0B98"/>
    <w:rsid w:val="005D4974"/>
    <w:rsid w:val="005D7669"/>
    <w:rsid w:val="00633AF0"/>
    <w:rsid w:val="00657D23"/>
    <w:rsid w:val="00683517"/>
    <w:rsid w:val="00685684"/>
    <w:rsid w:val="006A59F2"/>
    <w:rsid w:val="006E2065"/>
    <w:rsid w:val="006E25BA"/>
    <w:rsid w:val="006E27A3"/>
    <w:rsid w:val="006F5DB1"/>
    <w:rsid w:val="007279AF"/>
    <w:rsid w:val="00727E5E"/>
    <w:rsid w:val="00730108"/>
    <w:rsid w:val="00735997"/>
    <w:rsid w:val="00744948"/>
    <w:rsid w:val="0075289A"/>
    <w:rsid w:val="0078304C"/>
    <w:rsid w:val="00791A7E"/>
    <w:rsid w:val="007B6F7E"/>
    <w:rsid w:val="007C66CC"/>
    <w:rsid w:val="007C6F1B"/>
    <w:rsid w:val="007F1B5C"/>
    <w:rsid w:val="00823AA9"/>
    <w:rsid w:val="008762E2"/>
    <w:rsid w:val="008834B4"/>
    <w:rsid w:val="008A1FB8"/>
    <w:rsid w:val="008D73BD"/>
    <w:rsid w:val="008E2BAC"/>
    <w:rsid w:val="008F1040"/>
    <w:rsid w:val="00910FEB"/>
    <w:rsid w:val="00912934"/>
    <w:rsid w:val="009143AE"/>
    <w:rsid w:val="00930188"/>
    <w:rsid w:val="0093678D"/>
    <w:rsid w:val="009370CF"/>
    <w:rsid w:val="00973999"/>
    <w:rsid w:val="009A098D"/>
    <w:rsid w:val="009C489A"/>
    <w:rsid w:val="009D16F5"/>
    <w:rsid w:val="00A10948"/>
    <w:rsid w:val="00A159C7"/>
    <w:rsid w:val="00A2547C"/>
    <w:rsid w:val="00A74746"/>
    <w:rsid w:val="00AA08E7"/>
    <w:rsid w:val="00AB3A5C"/>
    <w:rsid w:val="00AC0B23"/>
    <w:rsid w:val="00AD298D"/>
    <w:rsid w:val="00AF2904"/>
    <w:rsid w:val="00AF2FFF"/>
    <w:rsid w:val="00B13C54"/>
    <w:rsid w:val="00B16727"/>
    <w:rsid w:val="00B17E00"/>
    <w:rsid w:val="00BB399F"/>
    <w:rsid w:val="00BB3BD2"/>
    <w:rsid w:val="00C60047"/>
    <w:rsid w:val="00C90B5E"/>
    <w:rsid w:val="00CB79E1"/>
    <w:rsid w:val="00D4070B"/>
    <w:rsid w:val="00D45520"/>
    <w:rsid w:val="00D45CFE"/>
    <w:rsid w:val="00D47D5B"/>
    <w:rsid w:val="00D65A66"/>
    <w:rsid w:val="00D8305C"/>
    <w:rsid w:val="00DE4CAF"/>
    <w:rsid w:val="00DF6680"/>
    <w:rsid w:val="00E42D2D"/>
    <w:rsid w:val="00E854D3"/>
    <w:rsid w:val="00EA11EE"/>
    <w:rsid w:val="00EC64A0"/>
    <w:rsid w:val="00EE075F"/>
    <w:rsid w:val="00EF1E84"/>
    <w:rsid w:val="00F25A6D"/>
    <w:rsid w:val="00F64AE5"/>
    <w:rsid w:val="00F72392"/>
    <w:rsid w:val="00F93BEB"/>
    <w:rsid w:val="00FD5FDF"/>
    <w:rsid w:val="00FE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E824"/>
  <w15:docId w15:val="{0D0ADACA-14F5-445B-A973-BC765F22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6" w:line="261" w:lineRule="auto"/>
      <w:ind w:left="56" w:hanging="10"/>
    </w:pPr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/>
      <w:ind w:left="294" w:hanging="10"/>
      <w:outlineLvl w:val="0"/>
    </w:pPr>
    <w:rPr>
      <w:rFonts w:ascii="Calibri" w:eastAsia="Calibri" w:hAnsi="Calibri" w:cs="Calibri"/>
      <w:color w:val="2E74B5"/>
      <w:sz w:val="32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0"/>
      <w:ind w:left="294" w:hanging="10"/>
      <w:outlineLvl w:val="1"/>
    </w:pPr>
    <w:rPr>
      <w:rFonts w:ascii="Calibri" w:eastAsia="Calibri" w:hAnsi="Calibri" w:cs="Calibri"/>
      <w:color w:val="2E74B5"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Pr>
      <w:rFonts w:ascii="Calibri" w:eastAsia="Calibri" w:hAnsi="Calibri" w:cs="Calibri"/>
      <w:color w:val="2E74B5"/>
      <w:sz w:val="26"/>
    </w:rPr>
  </w:style>
  <w:style w:type="character" w:customStyle="1" w:styleId="Titre1Car">
    <w:name w:val="Titre 1 Car"/>
    <w:link w:val="Titre1"/>
    <w:rPr>
      <w:rFonts w:ascii="Calibri" w:eastAsia="Calibri" w:hAnsi="Calibri" w:cs="Calibri"/>
      <w:color w:val="2E74B5"/>
      <w:sz w:val="32"/>
    </w:rPr>
  </w:style>
  <w:style w:type="paragraph" w:styleId="Paragraphedeliste">
    <w:name w:val="List Paragraph"/>
    <w:basedOn w:val="Normal"/>
    <w:uiPriority w:val="34"/>
    <w:qFormat/>
    <w:rsid w:val="00D8305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72471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72471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072471"/>
    <w:rPr>
      <w:color w:val="954F72" w:themeColor="followedHyperlink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5B0B98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M1">
    <w:name w:val="toc 1"/>
    <w:basedOn w:val="Normal"/>
    <w:next w:val="Normal"/>
    <w:autoRedefine/>
    <w:uiPriority w:val="39"/>
    <w:unhideWhenUsed/>
    <w:rsid w:val="005B0B98"/>
    <w:pPr>
      <w:spacing w:after="100"/>
      <w:ind w:left="0"/>
    </w:pPr>
  </w:style>
  <w:style w:type="paragraph" w:styleId="En-tte">
    <w:name w:val="header"/>
    <w:basedOn w:val="Normal"/>
    <w:link w:val="En-tteCar"/>
    <w:uiPriority w:val="99"/>
    <w:unhideWhenUsed/>
    <w:rsid w:val="00C90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90B5E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C90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90B5E"/>
    <w:rPr>
      <w:rFonts w:ascii="Calibri" w:eastAsia="Calibri" w:hAnsi="Calibri" w:cs="Calibri"/>
      <w:color w:val="000000"/>
    </w:rPr>
  </w:style>
  <w:style w:type="character" w:styleId="CitationHTML">
    <w:name w:val="HTML Cite"/>
    <w:basedOn w:val="Policepardfaut"/>
    <w:uiPriority w:val="99"/>
    <w:semiHidden/>
    <w:unhideWhenUsed/>
    <w:rsid w:val="0093678D"/>
    <w:rPr>
      <w:i/>
      <w:iCs/>
    </w:rPr>
  </w:style>
  <w:style w:type="character" w:styleId="lev">
    <w:name w:val="Strong"/>
    <w:basedOn w:val="Policepardfaut"/>
    <w:uiPriority w:val="22"/>
    <w:qFormat/>
    <w:rsid w:val="009367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w3.org/TR/xmlschema-2/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s://www.w3.org/TR/xmlschema-1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upport.office.com/fr-fr/article/probl%C3%A8me-v%C3%A9rification-d-un-mappage-xml-pour-l-exportation-fbfcdb77-c2d6-4040-b256-e584a71151b0" TargetMode="Externa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www.w3.org/XML/" TargetMode="External"/><Relationship Id="rId14" Type="http://schemas.openxmlformats.org/officeDocument/2006/relationships/hyperlink" Target="https://www.w3schools.com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641C5-81C6-4A09-924E-EA42DCD32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2411</TotalTime>
  <Pages>11</Pages>
  <Words>1178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VIALLES.Gérard (CITIZEN CAN)</dc:creator>
  <cp:keywords/>
  <cp:lastModifiedBy>Gérard Vialles</cp:lastModifiedBy>
  <cp:revision>19</cp:revision>
  <dcterms:created xsi:type="dcterms:W3CDTF">2020-02-26T18:37:00Z</dcterms:created>
  <dcterms:modified xsi:type="dcterms:W3CDTF">2020-03-14T21:27:00Z</dcterms:modified>
</cp:coreProperties>
</file>